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E2DD" w14:textId="2AA2A743" w:rsidR="00BD51D8" w:rsidRPr="00157EFA" w:rsidRDefault="00BD51D8" w:rsidP="00BD51D8">
      <w:pPr>
        <w:pStyle w:val="Tittel"/>
        <w:rPr>
          <w:sz w:val="44"/>
          <w:szCs w:val="44"/>
        </w:rPr>
      </w:pPr>
      <w:r w:rsidRPr="00157EFA">
        <w:rPr>
          <w:sz w:val="44"/>
          <w:szCs w:val="44"/>
        </w:rPr>
        <w:t>The Duke of Edinburgh's Award</w:t>
      </w:r>
    </w:p>
    <w:p w14:paraId="5B32C880" w14:textId="77777777" w:rsidR="00157EFA" w:rsidRDefault="00157EFA" w:rsidP="00BD51D8"/>
    <w:p w14:paraId="5F6F72C5" w14:textId="7B83B149" w:rsidR="00BD51D8" w:rsidRPr="00157EFA" w:rsidRDefault="005B4FA7" w:rsidP="00BD51D8">
      <w:pPr>
        <w:rPr>
          <w:sz w:val="22"/>
          <w:szCs w:val="22"/>
        </w:rPr>
      </w:pPr>
      <w:r w:rsidRPr="00157EFA">
        <w:rPr>
          <w:noProof/>
          <w:sz w:val="22"/>
          <w:szCs w:val="22"/>
          <w:lang w:val="nb-NO" w:eastAsia="nb-NO"/>
        </w:rPr>
        <w:drawing>
          <wp:anchor distT="0" distB="0" distL="114300" distR="114300" simplePos="0" relativeHeight="251658240" behindDoc="0" locked="0" layoutInCell="1" allowOverlap="1" wp14:anchorId="1744C805" wp14:editId="307584E9">
            <wp:simplePos x="0" y="0"/>
            <wp:positionH relativeFrom="margin">
              <wp:posOffset>4114800</wp:posOffset>
            </wp:positionH>
            <wp:positionV relativeFrom="margin">
              <wp:posOffset>845820</wp:posOffset>
            </wp:positionV>
            <wp:extent cx="1142365" cy="1524000"/>
            <wp:effectExtent l="0" t="0" r="63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fem.JPG"/>
                    <pic:cNvPicPr/>
                  </pic:nvPicPr>
                  <pic:blipFill>
                    <a:blip r:embed="rId9">
                      <a:extLst>
                        <a:ext uri="{28A0092B-C50C-407E-A947-70E740481C1C}">
                          <a14:useLocalDpi xmlns:a14="http://schemas.microsoft.com/office/drawing/2010/main" val="0"/>
                        </a:ext>
                      </a:extLst>
                    </a:blip>
                    <a:stretch>
                      <a:fillRect/>
                    </a:stretch>
                  </pic:blipFill>
                  <pic:spPr>
                    <a:xfrm>
                      <a:off x="0" y="0"/>
                      <a:ext cx="1142365" cy="1524000"/>
                    </a:xfrm>
                    <a:prstGeom prst="rect">
                      <a:avLst/>
                    </a:prstGeom>
                  </pic:spPr>
                </pic:pic>
              </a:graphicData>
            </a:graphic>
            <wp14:sizeRelH relativeFrom="margin">
              <wp14:pctWidth>0</wp14:pctWidth>
            </wp14:sizeRelH>
            <wp14:sizeRelV relativeFrom="margin">
              <wp14:pctHeight>0</wp14:pctHeight>
            </wp14:sizeRelV>
          </wp:anchor>
        </w:drawing>
      </w:r>
      <w:r w:rsidR="00E256B1" w:rsidRPr="00157EFA">
        <w:rPr>
          <w:rFonts w:cs="Arial"/>
          <w:color w:val="222222"/>
          <w:sz w:val="22"/>
          <w:szCs w:val="22"/>
        </w:rPr>
        <w:t xml:space="preserve">In Australia young people have many opportunities to be involved in extracurricular activities through their school. These activities are designed to teach them skills and build their confidence. Many of them are similar to those offered in Norway, such as sports, dance and music. The Duke of Edinburgh's Award is one of the most popular activities in Australia and it is all about growing as a person, and getting to know yourself and your capabilities. </w:t>
      </w:r>
      <w:r w:rsidR="00BD51D8" w:rsidRPr="00157EFA">
        <w:rPr>
          <w:sz w:val="22"/>
          <w:szCs w:val="22"/>
        </w:rPr>
        <w:t xml:space="preserve">Perhaps this program even prepares </w:t>
      </w:r>
      <w:r w:rsidR="005A29BA" w:rsidRPr="00157EFA">
        <w:rPr>
          <w:sz w:val="22"/>
          <w:szCs w:val="22"/>
        </w:rPr>
        <w:t>young people</w:t>
      </w:r>
      <w:r w:rsidR="00BD51D8" w:rsidRPr="00157EFA">
        <w:rPr>
          <w:sz w:val="22"/>
          <w:szCs w:val="22"/>
        </w:rPr>
        <w:t xml:space="preserve"> to become role models.</w:t>
      </w:r>
    </w:p>
    <w:p w14:paraId="06636173" w14:textId="587A9F50" w:rsidR="00BD51D8" w:rsidRPr="00157EFA" w:rsidRDefault="006222D9">
      <w:pPr>
        <w:rPr>
          <w:sz w:val="22"/>
          <w:szCs w:val="22"/>
        </w:rPr>
      </w:pPr>
      <w:r w:rsidRPr="00157EFA">
        <w:rPr>
          <w:noProof/>
          <w:sz w:val="22"/>
          <w:szCs w:val="22"/>
        </w:rPr>
        <w:pict w14:anchorId="396BA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6pt;margin-top:193.95pt;width:91.25pt;height:121.65pt;z-index:251659264;mso-position-horizontal-relative:margin;mso-position-vertical-relative:margin">
            <v:imagedata r:id="rId10" o:title="IMG_2940"/>
            <w10:wrap type="square" anchorx="margin" anchory="margin"/>
          </v:shape>
        </w:pict>
      </w:r>
    </w:p>
    <w:p w14:paraId="4CCD31F4" w14:textId="58BA1C35" w:rsidR="00BF6F42" w:rsidRPr="00157EFA" w:rsidRDefault="00BF6F42" w:rsidP="00304810">
      <w:pPr>
        <w:rPr>
          <w:sz w:val="22"/>
          <w:szCs w:val="22"/>
        </w:rPr>
      </w:pPr>
      <w:r w:rsidRPr="00157EFA">
        <w:rPr>
          <w:sz w:val="22"/>
          <w:szCs w:val="22"/>
        </w:rPr>
        <w:t xml:space="preserve">Georgia and Daniel have spoken to </w:t>
      </w:r>
      <w:r w:rsidR="005A29BA" w:rsidRPr="00157EFA">
        <w:rPr>
          <w:sz w:val="22"/>
          <w:szCs w:val="22"/>
        </w:rPr>
        <w:t xml:space="preserve">English teacher </w:t>
      </w:r>
      <w:r w:rsidRPr="00157EFA">
        <w:rPr>
          <w:sz w:val="22"/>
          <w:szCs w:val="22"/>
        </w:rPr>
        <w:t xml:space="preserve">Bronia </w:t>
      </w:r>
      <w:r w:rsidR="005A29BA" w:rsidRPr="00157EFA">
        <w:rPr>
          <w:sz w:val="22"/>
          <w:szCs w:val="22"/>
        </w:rPr>
        <w:t xml:space="preserve">Hamilton </w:t>
      </w:r>
      <w:r w:rsidRPr="00157EFA">
        <w:rPr>
          <w:sz w:val="22"/>
          <w:szCs w:val="22"/>
        </w:rPr>
        <w:t xml:space="preserve">about their experiences in being part of </w:t>
      </w:r>
      <w:r w:rsidR="00E256B1" w:rsidRPr="00157EFA">
        <w:rPr>
          <w:sz w:val="22"/>
          <w:szCs w:val="22"/>
        </w:rPr>
        <w:t xml:space="preserve">The </w:t>
      </w:r>
      <w:r w:rsidRPr="00157EFA">
        <w:rPr>
          <w:sz w:val="22"/>
          <w:szCs w:val="22"/>
        </w:rPr>
        <w:t>Duke of Edinburgh</w:t>
      </w:r>
      <w:r w:rsidR="00E256B1" w:rsidRPr="00157EFA">
        <w:rPr>
          <w:sz w:val="22"/>
          <w:szCs w:val="22"/>
        </w:rPr>
        <w:t>`s Awards</w:t>
      </w:r>
      <w:r w:rsidRPr="00157EFA">
        <w:rPr>
          <w:sz w:val="22"/>
          <w:szCs w:val="22"/>
        </w:rPr>
        <w:t xml:space="preserve">. </w:t>
      </w:r>
    </w:p>
    <w:p w14:paraId="09602CC0" w14:textId="77777777" w:rsidR="00E256B1" w:rsidRPr="00157EFA" w:rsidRDefault="00E256B1" w:rsidP="00304810">
      <w:pPr>
        <w:rPr>
          <w:sz w:val="22"/>
          <w:szCs w:val="22"/>
        </w:rPr>
      </w:pPr>
    </w:p>
    <w:p w14:paraId="733E969A" w14:textId="77777777" w:rsidR="005B4FA7" w:rsidRDefault="005B4FA7" w:rsidP="00304810">
      <w:pPr>
        <w:rPr>
          <w:sz w:val="22"/>
          <w:szCs w:val="22"/>
        </w:rPr>
      </w:pPr>
    </w:p>
    <w:p w14:paraId="1D65744E" w14:textId="77777777" w:rsidR="006222D9" w:rsidRDefault="006222D9" w:rsidP="00304810">
      <w:pPr>
        <w:rPr>
          <w:sz w:val="22"/>
          <w:szCs w:val="22"/>
        </w:rPr>
      </w:pPr>
    </w:p>
    <w:p w14:paraId="582B8B2F" w14:textId="77777777" w:rsidR="006222D9" w:rsidRDefault="006222D9" w:rsidP="00304810">
      <w:pPr>
        <w:rPr>
          <w:sz w:val="22"/>
          <w:szCs w:val="22"/>
        </w:rPr>
      </w:pPr>
    </w:p>
    <w:p w14:paraId="531FD034" w14:textId="4F30779C" w:rsidR="009C7944" w:rsidRPr="00157EFA" w:rsidRDefault="00BD51D8" w:rsidP="00304810">
      <w:pPr>
        <w:rPr>
          <w:b/>
          <w:sz w:val="22"/>
          <w:szCs w:val="22"/>
          <w:u w:val="single"/>
        </w:rPr>
      </w:pPr>
      <w:r w:rsidRPr="00157EFA">
        <w:rPr>
          <w:b/>
          <w:sz w:val="22"/>
          <w:szCs w:val="22"/>
          <w:u w:val="single"/>
        </w:rPr>
        <w:t>1. Listen and understand</w:t>
      </w:r>
    </w:p>
    <w:p w14:paraId="4EC2133A" w14:textId="77777777" w:rsidR="006222D9" w:rsidRDefault="006222D9" w:rsidP="00304810">
      <w:pPr>
        <w:rPr>
          <w:sz w:val="22"/>
          <w:szCs w:val="22"/>
        </w:rPr>
      </w:pPr>
    </w:p>
    <w:p w14:paraId="11696C39" w14:textId="4E6D4A0F" w:rsidR="00BD51D8" w:rsidRDefault="00BD51D8" w:rsidP="00304810">
      <w:pPr>
        <w:rPr>
          <w:sz w:val="22"/>
          <w:szCs w:val="22"/>
        </w:rPr>
      </w:pPr>
      <w:r w:rsidRPr="00157EFA">
        <w:rPr>
          <w:sz w:val="22"/>
          <w:szCs w:val="22"/>
        </w:rPr>
        <w:t>Listen to Georgia and Daniel talk about their experiences with the program. Take notes while you listen.</w:t>
      </w:r>
    </w:p>
    <w:p w14:paraId="06687C67" w14:textId="77777777" w:rsidR="006222D9" w:rsidRDefault="006222D9" w:rsidP="00304810">
      <w:pPr>
        <w:rPr>
          <w:sz w:val="22"/>
          <w:szCs w:val="22"/>
        </w:rPr>
      </w:pPr>
    </w:p>
    <w:p w14:paraId="6C2A2A1A" w14:textId="77777777" w:rsidR="00BD51D8" w:rsidRPr="00157EFA" w:rsidRDefault="00BD51D8" w:rsidP="00304810">
      <w:pPr>
        <w:rPr>
          <w:sz w:val="22"/>
          <w:szCs w:val="22"/>
        </w:rPr>
      </w:pPr>
    </w:p>
    <w:tbl>
      <w:tblPr>
        <w:tblStyle w:val="Tabellrutenett"/>
        <w:tblW w:w="8564" w:type="dxa"/>
        <w:tblLook w:val="04A0" w:firstRow="1" w:lastRow="0" w:firstColumn="1" w:lastColumn="0" w:noHBand="0" w:noVBand="1"/>
      </w:tblPr>
      <w:tblGrid>
        <w:gridCol w:w="1278"/>
        <w:gridCol w:w="5465"/>
        <w:gridCol w:w="1821"/>
      </w:tblGrid>
      <w:tr w:rsidR="00BD51D8" w:rsidRPr="00157EFA" w14:paraId="435311B8" w14:textId="77777777" w:rsidTr="00BD51D8">
        <w:trPr>
          <w:trHeight w:val="366"/>
        </w:trPr>
        <w:tc>
          <w:tcPr>
            <w:tcW w:w="1278" w:type="dxa"/>
          </w:tcPr>
          <w:p w14:paraId="15820F0E" w14:textId="77777777" w:rsidR="00BD51D8" w:rsidRPr="00157EFA" w:rsidRDefault="00BD51D8" w:rsidP="00AA1A0D">
            <w:pPr>
              <w:rPr>
                <w:sz w:val="22"/>
                <w:szCs w:val="22"/>
              </w:rPr>
            </w:pPr>
          </w:p>
        </w:tc>
        <w:tc>
          <w:tcPr>
            <w:tcW w:w="5465" w:type="dxa"/>
          </w:tcPr>
          <w:p w14:paraId="39884482" w14:textId="77777777" w:rsidR="00BD51D8" w:rsidRPr="00157EFA" w:rsidRDefault="00BD51D8" w:rsidP="00AA1A0D">
            <w:pPr>
              <w:rPr>
                <w:sz w:val="22"/>
                <w:szCs w:val="22"/>
              </w:rPr>
            </w:pPr>
            <w:r w:rsidRPr="00157EFA">
              <w:rPr>
                <w:sz w:val="22"/>
                <w:szCs w:val="22"/>
              </w:rPr>
              <w:t>Notes</w:t>
            </w:r>
          </w:p>
        </w:tc>
        <w:tc>
          <w:tcPr>
            <w:tcW w:w="1821" w:type="dxa"/>
          </w:tcPr>
          <w:p w14:paraId="3BB90073" w14:textId="77777777" w:rsidR="00BD51D8" w:rsidRPr="00157EFA" w:rsidRDefault="00BD51D8" w:rsidP="00AA1A0D">
            <w:pPr>
              <w:rPr>
                <w:sz w:val="22"/>
                <w:szCs w:val="22"/>
              </w:rPr>
            </w:pPr>
            <w:r w:rsidRPr="00157EFA">
              <w:rPr>
                <w:sz w:val="22"/>
                <w:szCs w:val="22"/>
              </w:rPr>
              <w:t>Words I need to look up</w:t>
            </w:r>
          </w:p>
        </w:tc>
      </w:tr>
      <w:tr w:rsidR="00BD51D8" w:rsidRPr="00157EFA" w14:paraId="7EEFC780" w14:textId="77777777" w:rsidTr="00BD51D8">
        <w:trPr>
          <w:trHeight w:val="2541"/>
        </w:trPr>
        <w:tc>
          <w:tcPr>
            <w:tcW w:w="1278" w:type="dxa"/>
          </w:tcPr>
          <w:p w14:paraId="64DBA6CB" w14:textId="77777777" w:rsidR="00BD51D8" w:rsidRPr="00157EFA" w:rsidRDefault="00BD51D8" w:rsidP="00AA1A0D">
            <w:pPr>
              <w:rPr>
                <w:sz w:val="22"/>
                <w:szCs w:val="22"/>
              </w:rPr>
            </w:pPr>
            <w:r w:rsidRPr="00157EFA">
              <w:rPr>
                <w:sz w:val="22"/>
                <w:szCs w:val="22"/>
              </w:rPr>
              <w:t>Georgia</w:t>
            </w:r>
          </w:p>
        </w:tc>
        <w:tc>
          <w:tcPr>
            <w:tcW w:w="5465" w:type="dxa"/>
          </w:tcPr>
          <w:p w14:paraId="599AA99D" w14:textId="77777777" w:rsidR="00BD51D8" w:rsidRPr="00157EFA" w:rsidRDefault="00BD51D8" w:rsidP="00AA1A0D">
            <w:pPr>
              <w:rPr>
                <w:sz w:val="22"/>
                <w:szCs w:val="22"/>
              </w:rPr>
            </w:pPr>
          </w:p>
        </w:tc>
        <w:tc>
          <w:tcPr>
            <w:tcW w:w="1821" w:type="dxa"/>
          </w:tcPr>
          <w:p w14:paraId="1D69CD25" w14:textId="77777777" w:rsidR="00BD51D8" w:rsidRPr="00157EFA" w:rsidRDefault="00BD51D8" w:rsidP="00AA1A0D">
            <w:pPr>
              <w:rPr>
                <w:sz w:val="22"/>
                <w:szCs w:val="22"/>
              </w:rPr>
            </w:pPr>
          </w:p>
        </w:tc>
      </w:tr>
      <w:tr w:rsidR="00BD51D8" w:rsidRPr="00157EFA" w14:paraId="1297FF4F" w14:textId="77777777" w:rsidTr="00BD51D8">
        <w:trPr>
          <w:trHeight w:val="2999"/>
        </w:trPr>
        <w:tc>
          <w:tcPr>
            <w:tcW w:w="1278" w:type="dxa"/>
          </w:tcPr>
          <w:p w14:paraId="4FC56924" w14:textId="77777777" w:rsidR="00BD51D8" w:rsidRPr="00157EFA" w:rsidRDefault="00BD51D8" w:rsidP="00AA1A0D">
            <w:pPr>
              <w:rPr>
                <w:sz w:val="22"/>
                <w:szCs w:val="22"/>
              </w:rPr>
            </w:pPr>
            <w:r w:rsidRPr="00157EFA">
              <w:rPr>
                <w:sz w:val="22"/>
                <w:szCs w:val="22"/>
              </w:rPr>
              <w:t>Daniel</w:t>
            </w:r>
          </w:p>
        </w:tc>
        <w:tc>
          <w:tcPr>
            <w:tcW w:w="5465" w:type="dxa"/>
          </w:tcPr>
          <w:p w14:paraId="635F7CA4" w14:textId="77777777" w:rsidR="00BD51D8" w:rsidRPr="00157EFA" w:rsidRDefault="00BD51D8" w:rsidP="00AA1A0D">
            <w:pPr>
              <w:rPr>
                <w:sz w:val="22"/>
                <w:szCs w:val="22"/>
              </w:rPr>
            </w:pPr>
          </w:p>
        </w:tc>
        <w:tc>
          <w:tcPr>
            <w:tcW w:w="1821" w:type="dxa"/>
          </w:tcPr>
          <w:p w14:paraId="72B258F0" w14:textId="77777777" w:rsidR="00BD51D8" w:rsidRPr="00157EFA" w:rsidRDefault="00BD51D8" w:rsidP="00AA1A0D">
            <w:pPr>
              <w:rPr>
                <w:sz w:val="22"/>
                <w:szCs w:val="22"/>
              </w:rPr>
            </w:pPr>
          </w:p>
          <w:p w14:paraId="3F0AF024" w14:textId="77777777" w:rsidR="00BD51D8" w:rsidRPr="00157EFA" w:rsidRDefault="00BD51D8" w:rsidP="00AA1A0D">
            <w:pPr>
              <w:rPr>
                <w:sz w:val="22"/>
                <w:szCs w:val="22"/>
              </w:rPr>
            </w:pPr>
          </w:p>
          <w:p w14:paraId="613D955D" w14:textId="77777777" w:rsidR="00BD51D8" w:rsidRPr="00157EFA" w:rsidRDefault="00BD51D8" w:rsidP="00AA1A0D">
            <w:pPr>
              <w:rPr>
                <w:sz w:val="22"/>
                <w:szCs w:val="22"/>
              </w:rPr>
            </w:pPr>
          </w:p>
        </w:tc>
      </w:tr>
    </w:tbl>
    <w:p w14:paraId="4642B12A" w14:textId="77777777" w:rsidR="00157EFA" w:rsidRDefault="00157EFA" w:rsidP="00304810">
      <w:pPr>
        <w:rPr>
          <w:b/>
          <w:sz w:val="22"/>
          <w:szCs w:val="22"/>
        </w:rPr>
      </w:pPr>
    </w:p>
    <w:p w14:paraId="079369DC" w14:textId="77777777" w:rsidR="00157EFA" w:rsidRDefault="00157EFA" w:rsidP="00304810">
      <w:pPr>
        <w:rPr>
          <w:b/>
          <w:sz w:val="22"/>
          <w:szCs w:val="22"/>
        </w:rPr>
      </w:pPr>
    </w:p>
    <w:p w14:paraId="3D50C8FB" w14:textId="77777777" w:rsidR="00157EFA" w:rsidRDefault="00157EFA" w:rsidP="00304810">
      <w:pPr>
        <w:rPr>
          <w:b/>
          <w:sz w:val="22"/>
          <w:szCs w:val="22"/>
        </w:rPr>
      </w:pPr>
    </w:p>
    <w:p w14:paraId="6E140914" w14:textId="7288FD86" w:rsidR="00BD51D8" w:rsidRPr="00157EFA" w:rsidRDefault="00BD51D8" w:rsidP="00304810">
      <w:pPr>
        <w:rPr>
          <w:b/>
          <w:sz w:val="22"/>
          <w:szCs w:val="22"/>
        </w:rPr>
      </w:pPr>
      <w:r w:rsidRPr="00157EFA">
        <w:rPr>
          <w:b/>
          <w:sz w:val="22"/>
          <w:szCs w:val="22"/>
        </w:rPr>
        <w:t>Answer the following questions based on what you just heard Georgia say.</w:t>
      </w:r>
    </w:p>
    <w:p w14:paraId="4DF4F39D" w14:textId="77777777" w:rsidR="00BD51D8" w:rsidRPr="00157EFA" w:rsidRDefault="00BD51D8" w:rsidP="00304810">
      <w:pPr>
        <w:rPr>
          <w:sz w:val="22"/>
          <w:szCs w:val="22"/>
        </w:rPr>
      </w:pPr>
    </w:p>
    <w:p w14:paraId="317082A1" w14:textId="31466D59" w:rsidR="00304810" w:rsidRPr="006222D9" w:rsidRDefault="00BD51D8" w:rsidP="006222D9">
      <w:pPr>
        <w:pStyle w:val="Listeavsnitt"/>
        <w:numPr>
          <w:ilvl w:val="0"/>
          <w:numId w:val="3"/>
        </w:numPr>
        <w:rPr>
          <w:sz w:val="22"/>
          <w:szCs w:val="22"/>
        </w:rPr>
      </w:pPr>
      <w:r w:rsidRPr="006222D9">
        <w:rPr>
          <w:sz w:val="22"/>
          <w:szCs w:val="22"/>
        </w:rPr>
        <w:t>W</w:t>
      </w:r>
      <w:r w:rsidR="00304810" w:rsidRPr="006222D9">
        <w:rPr>
          <w:sz w:val="22"/>
          <w:szCs w:val="22"/>
        </w:rPr>
        <w:t xml:space="preserve">hat level of </w:t>
      </w:r>
      <w:r w:rsidR="009C7944" w:rsidRPr="006222D9">
        <w:rPr>
          <w:sz w:val="22"/>
          <w:szCs w:val="22"/>
        </w:rPr>
        <w:t xml:space="preserve">The </w:t>
      </w:r>
      <w:r w:rsidR="00304810" w:rsidRPr="006222D9">
        <w:rPr>
          <w:sz w:val="22"/>
          <w:szCs w:val="22"/>
        </w:rPr>
        <w:t>Duke of Ed</w:t>
      </w:r>
      <w:r w:rsidR="009C7944" w:rsidRPr="006222D9">
        <w:rPr>
          <w:sz w:val="22"/>
          <w:szCs w:val="22"/>
        </w:rPr>
        <w:t>inburgh's Award</w:t>
      </w:r>
      <w:r w:rsidR="00304810" w:rsidRPr="006222D9">
        <w:rPr>
          <w:sz w:val="22"/>
          <w:szCs w:val="22"/>
        </w:rPr>
        <w:t xml:space="preserve"> is Georgia doing and why?</w:t>
      </w:r>
    </w:p>
    <w:p w14:paraId="4FEF3A7C" w14:textId="75DDCFE9" w:rsidR="00304810" w:rsidRPr="006222D9" w:rsidRDefault="00304810" w:rsidP="006222D9">
      <w:pPr>
        <w:pStyle w:val="Listeavsnitt"/>
        <w:numPr>
          <w:ilvl w:val="0"/>
          <w:numId w:val="3"/>
        </w:numPr>
        <w:rPr>
          <w:sz w:val="22"/>
          <w:szCs w:val="22"/>
        </w:rPr>
      </w:pPr>
      <w:r w:rsidRPr="006222D9">
        <w:rPr>
          <w:sz w:val="22"/>
          <w:szCs w:val="22"/>
        </w:rPr>
        <w:t>What skills/activities has Georgia chosen?</w:t>
      </w:r>
    </w:p>
    <w:p w14:paraId="4923B8A6" w14:textId="597E2304" w:rsidR="00304810" w:rsidRPr="006222D9" w:rsidRDefault="00304810" w:rsidP="006222D9">
      <w:pPr>
        <w:pStyle w:val="Listeavsnitt"/>
        <w:numPr>
          <w:ilvl w:val="0"/>
          <w:numId w:val="3"/>
        </w:numPr>
        <w:rPr>
          <w:sz w:val="22"/>
          <w:szCs w:val="22"/>
        </w:rPr>
      </w:pPr>
      <w:r w:rsidRPr="006222D9">
        <w:rPr>
          <w:sz w:val="22"/>
          <w:szCs w:val="22"/>
        </w:rPr>
        <w:t xml:space="preserve">Why did </w:t>
      </w:r>
      <w:r w:rsidR="00E256B1" w:rsidRPr="006222D9">
        <w:rPr>
          <w:sz w:val="22"/>
          <w:szCs w:val="22"/>
        </w:rPr>
        <w:t xml:space="preserve">The Duke of Edinburgh's Award </w:t>
      </w:r>
      <w:r w:rsidRPr="006222D9">
        <w:rPr>
          <w:sz w:val="22"/>
          <w:szCs w:val="22"/>
        </w:rPr>
        <w:t>suit Georgia so well?</w:t>
      </w:r>
    </w:p>
    <w:p w14:paraId="28208644" w14:textId="57123694" w:rsidR="00304810" w:rsidRPr="006222D9" w:rsidRDefault="00304810" w:rsidP="006222D9">
      <w:pPr>
        <w:pStyle w:val="Listeavsnitt"/>
        <w:numPr>
          <w:ilvl w:val="0"/>
          <w:numId w:val="3"/>
        </w:numPr>
        <w:rPr>
          <w:sz w:val="22"/>
          <w:szCs w:val="22"/>
        </w:rPr>
      </w:pPr>
      <w:r w:rsidRPr="006222D9">
        <w:rPr>
          <w:sz w:val="22"/>
          <w:szCs w:val="22"/>
        </w:rPr>
        <w:t>Why didn’t Georgia go to the beach every day?</w:t>
      </w:r>
    </w:p>
    <w:p w14:paraId="5ABE91D3" w14:textId="70C4BBB5" w:rsidR="00304810" w:rsidRPr="006222D9" w:rsidRDefault="00304810" w:rsidP="006222D9">
      <w:pPr>
        <w:pStyle w:val="Listeavsnitt"/>
        <w:numPr>
          <w:ilvl w:val="0"/>
          <w:numId w:val="3"/>
        </w:numPr>
        <w:rPr>
          <w:sz w:val="22"/>
          <w:szCs w:val="22"/>
        </w:rPr>
      </w:pPr>
      <w:r w:rsidRPr="006222D9">
        <w:rPr>
          <w:sz w:val="22"/>
          <w:szCs w:val="22"/>
        </w:rPr>
        <w:t xml:space="preserve">What has been the most challenging aspect of the award for Georgia? </w:t>
      </w:r>
    </w:p>
    <w:p w14:paraId="3595E680" w14:textId="4661F6D4" w:rsidR="00304810" w:rsidRPr="006222D9" w:rsidRDefault="00304810" w:rsidP="006222D9">
      <w:pPr>
        <w:pStyle w:val="Listeavsnitt"/>
        <w:numPr>
          <w:ilvl w:val="0"/>
          <w:numId w:val="3"/>
        </w:numPr>
        <w:rPr>
          <w:sz w:val="22"/>
          <w:szCs w:val="22"/>
        </w:rPr>
      </w:pPr>
      <w:r w:rsidRPr="006222D9">
        <w:rPr>
          <w:sz w:val="22"/>
          <w:szCs w:val="22"/>
        </w:rPr>
        <w:t>What is the SES and what do they do?</w:t>
      </w:r>
    </w:p>
    <w:p w14:paraId="0AAF2459" w14:textId="37470865" w:rsidR="00304810" w:rsidRPr="006222D9" w:rsidRDefault="00304810" w:rsidP="006222D9">
      <w:pPr>
        <w:pStyle w:val="Listeavsnitt"/>
        <w:numPr>
          <w:ilvl w:val="0"/>
          <w:numId w:val="3"/>
        </w:numPr>
        <w:rPr>
          <w:sz w:val="22"/>
          <w:szCs w:val="22"/>
        </w:rPr>
      </w:pPr>
      <w:r w:rsidRPr="006222D9">
        <w:rPr>
          <w:sz w:val="22"/>
          <w:szCs w:val="22"/>
        </w:rPr>
        <w:t xml:space="preserve">What has Georgia gained from doing </w:t>
      </w:r>
      <w:r w:rsidR="00E256B1" w:rsidRPr="006222D9">
        <w:rPr>
          <w:sz w:val="22"/>
          <w:szCs w:val="22"/>
        </w:rPr>
        <w:t>The Duke of Edinburgh's Award</w:t>
      </w:r>
      <w:r w:rsidRPr="006222D9">
        <w:rPr>
          <w:sz w:val="22"/>
          <w:szCs w:val="22"/>
        </w:rPr>
        <w:t>?</w:t>
      </w:r>
    </w:p>
    <w:p w14:paraId="16F8D243" w14:textId="77777777" w:rsidR="00477E00" w:rsidRPr="00157EFA" w:rsidRDefault="00477E00">
      <w:pPr>
        <w:rPr>
          <w:sz w:val="22"/>
          <w:szCs w:val="22"/>
        </w:rPr>
      </w:pPr>
    </w:p>
    <w:p w14:paraId="0917808C" w14:textId="77777777" w:rsidR="00E256B1" w:rsidRPr="00157EFA" w:rsidRDefault="00E256B1" w:rsidP="00BD51D8">
      <w:pPr>
        <w:rPr>
          <w:b/>
          <w:sz w:val="22"/>
          <w:szCs w:val="22"/>
        </w:rPr>
      </w:pPr>
    </w:p>
    <w:p w14:paraId="00089C93" w14:textId="66A3DCE6" w:rsidR="00BD51D8" w:rsidRDefault="00BD51D8" w:rsidP="00BD51D8">
      <w:pPr>
        <w:rPr>
          <w:b/>
          <w:sz w:val="22"/>
          <w:szCs w:val="22"/>
        </w:rPr>
      </w:pPr>
      <w:r w:rsidRPr="00157EFA">
        <w:rPr>
          <w:b/>
          <w:sz w:val="22"/>
          <w:szCs w:val="22"/>
        </w:rPr>
        <w:t>Answer the following questions based on what you just heard Daniel say.</w:t>
      </w:r>
    </w:p>
    <w:p w14:paraId="1A4DAF2F" w14:textId="77777777" w:rsidR="006222D9" w:rsidRPr="00157EFA" w:rsidRDefault="006222D9" w:rsidP="00BD51D8">
      <w:pPr>
        <w:rPr>
          <w:b/>
          <w:sz w:val="22"/>
          <w:szCs w:val="22"/>
        </w:rPr>
      </w:pPr>
    </w:p>
    <w:p w14:paraId="6E2B3E80" w14:textId="66530758" w:rsidR="00BB7789" w:rsidRPr="006222D9" w:rsidRDefault="00BB7789" w:rsidP="006222D9">
      <w:pPr>
        <w:pStyle w:val="Listeavsnitt"/>
        <w:numPr>
          <w:ilvl w:val="0"/>
          <w:numId w:val="2"/>
        </w:numPr>
        <w:rPr>
          <w:sz w:val="22"/>
          <w:szCs w:val="22"/>
        </w:rPr>
      </w:pPr>
      <w:r w:rsidRPr="006222D9">
        <w:rPr>
          <w:sz w:val="22"/>
          <w:szCs w:val="22"/>
        </w:rPr>
        <w:t xml:space="preserve">Why did Daniel decide to do </w:t>
      </w:r>
      <w:r w:rsidR="00E256B1" w:rsidRPr="006222D9">
        <w:rPr>
          <w:sz w:val="22"/>
          <w:szCs w:val="22"/>
        </w:rPr>
        <w:t>The Duke of Edinburgh's Award</w:t>
      </w:r>
      <w:r w:rsidRPr="006222D9">
        <w:rPr>
          <w:sz w:val="22"/>
          <w:szCs w:val="22"/>
        </w:rPr>
        <w:t>?</w:t>
      </w:r>
    </w:p>
    <w:p w14:paraId="69B9E27B" w14:textId="2E0B6F18" w:rsidR="00BB7789" w:rsidRPr="006222D9" w:rsidRDefault="00BB7789" w:rsidP="006222D9">
      <w:pPr>
        <w:pStyle w:val="Listeavsnitt"/>
        <w:numPr>
          <w:ilvl w:val="0"/>
          <w:numId w:val="2"/>
        </w:numPr>
        <w:rPr>
          <w:sz w:val="22"/>
          <w:szCs w:val="22"/>
        </w:rPr>
      </w:pPr>
      <w:r w:rsidRPr="006222D9">
        <w:rPr>
          <w:sz w:val="22"/>
          <w:szCs w:val="22"/>
        </w:rPr>
        <w:t xml:space="preserve">For his volunteer aspect Daniel worked with younger children. What were the three situations in which he was a role model for younger people? </w:t>
      </w:r>
    </w:p>
    <w:p w14:paraId="790888AF" w14:textId="07B1B66D" w:rsidR="00BB7789" w:rsidRPr="006222D9" w:rsidRDefault="00BB7789" w:rsidP="006222D9">
      <w:pPr>
        <w:pStyle w:val="Listeavsnitt"/>
        <w:numPr>
          <w:ilvl w:val="0"/>
          <w:numId w:val="2"/>
        </w:numPr>
        <w:rPr>
          <w:sz w:val="22"/>
          <w:szCs w:val="22"/>
        </w:rPr>
      </w:pPr>
      <w:r w:rsidRPr="006222D9">
        <w:rPr>
          <w:sz w:val="22"/>
          <w:szCs w:val="22"/>
        </w:rPr>
        <w:t xml:space="preserve">What did Daniel have to learn about in order to complete his adventurous journeys successfully? </w:t>
      </w:r>
    </w:p>
    <w:p w14:paraId="13212D54" w14:textId="47B02ABF" w:rsidR="00BB7789" w:rsidRPr="006222D9" w:rsidRDefault="00BB7789" w:rsidP="006222D9">
      <w:pPr>
        <w:pStyle w:val="Listeavsnitt"/>
        <w:numPr>
          <w:ilvl w:val="0"/>
          <w:numId w:val="2"/>
        </w:numPr>
        <w:rPr>
          <w:sz w:val="22"/>
          <w:szCs w:val="22"/>
        </w:rPr>
      </w:pPr>
      <w:r w:rsidRPr="006222D9">
        <w:rPr>
          <w:sz w:val="22"/>
          <w:szCs w:val="22"/>
        </w:rPr>
        <w:t>What was the “Urban Challenge?”</w:t>
      </w:r>
    </w:p>
    <w:p w14:paraId="498966F0" w14:textId="4C64AF3D" w:rsidR="00BB7789" w:rsidRPr="006222D9" w:rsidRDefault="00BB7789" w:rsidP="006222D9">
      <w:pPr>
        <w:pStyle w:val="Listeavsnitt"/>
        <w:numPr>
          <w:ilvl w:val="0"/>
          <w:numId w:val="2"/>
        </w:numPr>
        <w:rPr>
          <w:sz w:val="22"/>
          <w:szCs w:val="22"/>
        </w:rPr>
      </w:pPr>
      <w:r w:rsidRPr="006222D9">
        <w:rPr>
          <w:sz w:val="22"/>
          <w:szCs w:val="22"/>
        </w:rPr>
        <w:t xml:space="preserve">How did Daniel experience volunteering? </w:t>
      </w:r>
    </w:p>
    <w:p w14:paraId="6F2F3EEE" w14:textId="77777777" w:rsidR="00477E00" w:rsidRPr="00157EFA" w:rsidRDefault="00477E00">
      <w:pPr>
        <w:rPr>
          <w:sz w:val="22"/>
          <w:szCs w:val="22"/>
        </w:rPr>
      </w:pPr>
    </w:p>
    <w:p w14:paraId="5CACCFC7" w14:textId="77777777" w:rsidR="00304810" w:rsidRPr="00157EFA" w:rsidRDefault="00304810">
      <w:pPr>
        <w:rPr>
          <w:sz w:val="22"/>
          <w:szCs w:val="22"/>
        </w:rPr>
      </w:pPr>
    </w:p>
    <w:p w14:paraId="2A4645E1" w14:textId="3BEFA237" w:rsidR="00290DD4" w:rsidRPr="00157EFA" w:rsidRDefault="00BD51D8">
      <w:pPr>
        <w:rPr>
          <w:b/>
          <w:sz w:val="22"/>
          <w:szCs w:val="22"/>
          <w:u w:val="single"/>
        </w:rPr>
      </w:pPr>
      <w:r w:rsidRPr="00157EFA">
        <w:rPr>
          <w:b/>
          <w:sz w:val="22"/>
          <w:szCs w:val="22"/>
          <w:u w:val="single"/>
        </w:rPr>
        <w:t xml:space="preserve">2. </w:t>
      </w:r>
      <w:r w:rsidR="00BF6F42" w:rsidRPr="00157EFA">
        <w:rPr>
          <w:b/>
          <w:sz w:val="22"/>
          <w:szCs w:val="22"/>
          <w:u w:val="single"/>
        </w:rPr>
        <w:t>Explore</w:t>
      </w:r>
      <w:r w:rsidRPr="00157EFA">
        <w:rPr>
          <w:b/>
          <w:sz w:val="22"/>
          <w:szCs w:val="22"/>
          <w:u w:val="single"/>
        </w:rPr>
        <w:t xml:space="preserve"> and discuss</w:t>
      </w:r>
    </w:p>
    <w:p w14:paraId="7D7BDD58" w14:textId="42CFFC7D" w:rsidR="0062437B" w:rsidRPr="00157EFA" w:rsidRDefault="0062437B">
      <w:pPr>
        <w:rPr>
          <w:sz w:val="22"/>
          <w:szCs w:val="22"/>
        </w:rPr>
      </w:pPr>
      <w:r w:rsidRPr="00157EFA">
        <w:rPr>
          <w:sz w:val="22"/>
          <w:szCs w:val="22"/>
        </w:rPr>
        <w:t xml:space="preserve">Now that you have listened to </w:t>
      </w:r>
      <w:r w:rsidR="005A29BA" w:rsidRPr="00157EFA">
        <w:rPr>
          <w:sz w:val="22"/>
          <w:szCs w:val="22"/>
        </w:rPr>
        <w:t>what Georgia and Daniel</w:t>
      </w:r>
      <w:r w:rsidR="00BD51D8" w:rsidRPr="00157EFA">
        <w:rPr>
          <w:sz w:val="22"/>
          <w:szCs w:val="22"/>
        </w:rPr>
        <w:t xml:space="preserve"> have done to receive</w:t>
      </w:r>
      <w:r w:rsidRPr="00157EFA">
        <w:rPr>
          <w:sz w:val="22"/>
          <w:szCs w:val="22"/>
        </w:rPr>
        <w:t xml:space="preserve"> the award</w:t>
      </w:r>
      <w:r w:rsidR="00304810" w:rsidRPr="00157EFA">
        <w:rPr>
          <w:sz w:val="22"/>
          <w:szCs w:val="22"/>
        </w:rPr>
        <w:t xml:space="preserve"> and how the</w:t>
      </w:r>
      <w:r w:rsidR="00394CC8" w:rsidRPr="00157EFA">
        <w:rPr>
          <w:sz w:val="22"/>
          <w:szCs w:val="22"/>
        </w:rPr>
        <w:t>y have experienced the program</w:t>
      </w:r>
      <w:r w:rsidRPr="00157EFA">
        <w:rPr>
          <w:sz w:val="22"/>
          <w:szCs w:val="22"/>
        </w:rPr>
        <w:t>, use the</w:t>
      </w:r>
      <w:r w:rsidR="00290DD4" w:rsidRPr="00157EFA">
        <w:rPr>
          <w:sz w:val="22"/>
          <w:szCs w:val="22"/>
        </w:rPr>
        <w:t xml:space="preserve"> Australian Duke of Ed</w:t>
      </w:r>
      <w:r w:rsidR="00BD51D8" w:rsidRPr="00157EFA">
        <w:rPr>
          <w:sz w:val="22"/>
          <w:szCs w:val="22"/>
        </w:rPr>
        <w:t>inburgh's</w:t>
      </w:r>
      <w:r w:rsidR="00290DD4" w:rsidRPr="00157EFA">
        <w:rPr>
          <w:sz w:val="22"/>
          <w:szCs w:val="22"/>
        </w:rPr>
        <w:t xml:space="preserve"> website (</w:t>
      </w:r>
      <w:hyperlink r:id="rId11" w:history="1">
        <w:r w:rsidR="00290DD4" w:rsidRPr="00157EFA">
          <w:rPr>
            <w:rStyle w:val="Hyperkobling"/>
            <w:sz w:val="22"/>
            <w:szCs w:val="22"/>
          </w:rPr>
          <w:t>http://www.dukeofed.com.au/</w:t>
        </w:r>
      </w:hyperlink>
      <w:r w:rsidR="00290DD4" w:rsidRPr="00157EFA">
        <w:rPr>
          <w:sz w:val="22"/>
          <w:szCs w:val="22"/>
        </w:rPr>
        <w:t>) t</w:t>
      </w:r>
      <w:r w:rsidRPr="00157EFA">
        <w:rPr>
          <w:sz w:val="22"/>
          <w:szCs w:val="22"/>
        </w:rPr>
        <w:t>o find out what other options are available.</w:t>
      </w:r>
    </w:p>
    <w:p w14:paraId="13E77C19" w14:textId="77777777" w:rsidR="0062437B" w:rsidRPr="00157EFA" w:rsidRDefault="0062437B">
      <w:pPr>
        <w:rPr>
          <w:sz w:val="22"/>
          <w:szCs w:val="22"/>
        </w:rPr>
      </w:pPr>
    </w:p>
    <w:p w14:paraId="329079C3" w14:textId="6DD405EC" w:rsidR="0062437B" w:rsidRPr="00157EFA" w:rsidRDefault="00290DD4">
      <w:pPr>
        <w:rPr>
          <w:sz w:val="22"/>
          <w:szCs w:val="22"/>
        </w:rPr>
      </w:pPr>
      <w:r w:rsidRPr="00157EFA">
        <w:rPr>
          <w:sz w:val="22"/>
          <w:szCs w:val="22"/>
        </w:rPr>
        <w:t xml:space="preserve">Discuss: </w:t>
      </w:r>
      <w:r w:rsidR="0062437B" w:rsidRPr="00157EFA">
        <w:rPr>
          <w:sz w:val="22"/>
          <w:szCs w:val="22"/>
        </w:rPr>
        <w:t>What would you choose</w:t>
      </w:r>
      <w:r w:rsidRPr="00157EFA">
        <w:rPr>
          <w:sz w:val="22"/>
          <w:szCs w:val="22"/>
        </w:rPr>
        <w:t xml:space="preserve"> to do</w:t>
      </w:r>
      <w:r w:rsidR="0062437B" w:rsidRPr="00157EFA">
        <w:rPr>
          <w:sz w:val="22"/>
          <w:szCs w:val="22"/>
        </w:rPr>
        <w:t xml:space="preserve"> and why?</w:t>
      </w:r>
    </w:p>
    <w:p w14:paraId="6B9C0DE5" w14:textId="77777777" w:rsidR="0062437B" w:rsidRPr="00157EFA" w:rsidRDefault="0062437B">
      <w:pPr>
        <w:rPr>
          <w:sz w:val="22"/>
          <w:szCs w:val="22"/>
        </w:rPr>
      </w:pPr>
    </w:p>
    <w:p w14:paraId="79F42CB0" w14:textId="52267D39" w:rsidR="00290DD4" w:rsidRPr="00157EFA" w:rsidRDefault="00BD51D8">
      <w:pPr>
        <w:rPr>
          <w:b/>
          <w:sz w:val="22"/>
          <w:szCs w:val="22"/>
          <w:u w:val="single"/>
        </w:rPr>
      </w:pPr>
      <w:r w:rsidRPr="00157EFA">
        <w:rPr>
          <w:b/>
          <w:sz w:val="22"/>
          <w:szCs w:val="22"/>
          <w:u w:val="single"/>
        </w:rPr>
        <w:t xml:space="preserve">3. </w:t>
      </w:r>
      <w:r w:rsidR="00290DD4" w:rsidRPr="00157EFA">
        <w:rPr>
          <w:b/>
          <w:sz w:val="22"/>
          <w:szCs w:val="22"/>
          <w:u w:val="single"/>
        </w:rPr>
        <w:t>Write</w:t>
      </w:r>
    </w:p>
    <w:p w14:paraId="0665FC29" w14:textId="367E7DCC" w:rsidR="00290DD4" w:rsidRPr="00157EFA" w:rsidRDefault="00290DD4">
      <w:pPr>
        <w:rPr>
          <w:sz w:val="22"/>
          <w:szCs w:val="22"/>
        </w:rPr>
      </w:pPr>
      <w:r w:rsidRPr="00157EFA">
        <w:rPr>
          <w:sz w:val="22"/>
          <w:szCs w:val="22"/>
        </w:rPr>
        <w:t>Create</w:t>
      </w:r>
      <w:r w:rsidR="00394CC8" w:rsidRPr="00157EFA">
        <w:rPr>
          <w:sz w:val="22"/>
          <w:szCs w:val="22"/>
        </w:rPr>
        <w:t xml:space="preserve"> a persuasive text </w:t>
      </w:r>
      <w:r w:rsidRPr="00157EFA">
        <w:rPr>
          <w:sz w:val="22"/>
          <w:szCs w:val="22"/>
        </w:rPr>
        <w:t>for</w:t>
      </w:r>
      <w:r w:rsidR="00394CC8" w:rsidRPr="00157EFA">
        <w:rPr>
          <w:sz w:val="22"/>
          <w:szCs w:val="22"/>
        </w:rPr>
        <w:t xml:space="preserve"> your</w:t>
      </w:r>
      <w:r w:rsidRPr="00157EFA">
        <w:rPr>
          <w:sz w:val="22"/>
          <w:szCs w:val="22"/>
        </w:rPr>
        <w:t xml:space="preserve"> principal, the newspaper, the M</w:t>
      </w:r>
      <w:r w:rsidR="00394CC8" w:rsidRPr="00157EFA">
        <w:rPr>
          <w:sz w:val="22"/>
          <w:szCs w:val="22"/>
        </w:rPr>
        <w:t xml:space="preserve">inister for Education or some other person with influence to convince them that it would be </w:t>
      </w:r>
      <w:r w:rsidRPr="00157EFA">
        <w:rPr>
          <w:sz w:val="22"/>
          <w:szCs w:val="22"/>
        </w:rPr>
        <w:t xml:space="preserve">a </w:t>
      </w:r>
      <w:r w:rsidR="00394CC8" w:rsidRPr="00157EFA">
        <w:rPr>
          <w:sz w:val="22"/>
          <w:szCs w:val="22"/>
        </w:rPr>
        <w:t xml:space="preserve">good idea for </w:t>
      </w:r>
      <w:r w:rsidR="00000F05" w:rsidRPr="00157EFA">
        <w:rPr>
          <w:sz w:val="22"/>
          <w:szCs w:val="22"/>
        </w:rPr>
        <w:t xml:space="preserve">The </w:t>
      </w:r>
      <w:r w:rsidR="00394CC8" w:rsidRPr="00157EFA">
        <w:rPr>
          <w:sz w:val="22"/>
          <w:szCs w:val="22"/>
        </w:rPr>
        <w:t>Duke of Edinburgh</w:t>
      </w:r>
      <w:r w:rsidR="00000F05" w:rsidRPr="00157EFA">
        <w:rPr>
          <w:sz w:val="22"/>
          <w:szCs w:val="22"/>
        </w:rPr>
        <w:t>'s Award</w:t>
      </w:r>
      <w:r w:rsidR="00394CC8" w:rsidRPr="00157EFA">
        <w:rPr>
          <w:sz w:val="22"/>
          <w:szCs w:val="22"/>
        </w:rPr>
        <w:t xml:space="preserve"> to be offered in Norway. You may like to use images from the </w:t>
      </w:r>
      <w:r w:rsidR="00000F05" w:rsidRPr="00157EFA">
        <w:rPr>
          <w:sz w:val="22"/>
          <w:szCs w:val="22"/>
        </w:rPr>
        <w:t>official</w:t>
      </w:r>
      <w:r w:rsidR="00BF6F42" w:rsidRPr="00157EFA">
        <w:rPr>
          <w:sz w:val="22"/>
          <w:szCs w:val="22"/>
        </w:rPr>
        <w:t xml:space="preserve"> </w:t>
      </w:r>
      <w:r w:rsidR="00394CC8" w:rsidRPr="00157EFA">
        <w:rPr>
          <w:sz w:val="22"/>
          <w:szCs w:val="22"/>
        </w:rPr>
        <w:t xml:space="preserve">Duke of Edinburgh website, but </w:t>
      </w:r>
      <w:r w:rsidR="00394CC8" w:rsidRPr="00157EFA">
        <w:rPr>
          <w:sz w:val="22"/>
          <w:szCs w:val="22"/>
        </w:rPr>
        <w:lastRenderedPageBreak/>
        <w:t xml:space="preserve">remember to credit any images or information that you use. </w:t>
      </w:r>
      <w:r w:rsidRPr="00157EFA">
        <w:rPr>
          <w:sz w:val="22"/>
          <w:szCs w:val="22"/>
        </w:rPr>
        <w:t>You are free to choose which ever text type you would like</w:t>
      </w:r>
      <w:r w:rsidR="00000F05" w:rsidRPr="00157EFA">
        <w:rPr>
          <w:sz w:val="22"/>
          <w:szCs w:val="22"/>
        </w:rPr>
        <w:t>. Consider which type will be suitable for your intended audience and your purpose</w:t>
      </w:r>
      <w:r w:rsidRPr="00157EFA">
        <w:rPr>
          <w:sz w:val="22"/>
          <w:szCs w:val="22"/>
        </w:rPr>
        <w:t xml:space="preserve">. </w:t>
      </w:r>
    </w:p>
    <w:p w14:paraId="1289DD88" w14:textId="77777777" w:rsidR="00290DD4" w:rsidRPr="00157EFA" w:rsidRDefault="00290DD4">
      <w:pPr>
        <w:rPr>
          <w:sz w:val="22"/>
          <w:szCs w:val="22"/>
        </w:rPr>
      </w:pPr>
    </w:p>
    <w:p w14:paraId="403A2216" w14:textId="11876712" w:rsidR="00394CC8" w:rsidRDefault="00394CC8">
      <w:pPr>
        <w:rPr>
          <w:sz w:val="22"/>
          <w:szCs w:val="22"/>
        </w:rPr>
      </w:pPr>
      <w:r w:rsidRPr="00157EFA">
        <w:rPr>
          <w:sz w:val="22"/>
          <w:szCs w:val="22"/>
        </w:rPr>
        <w:t>You may like to structure your text as follows:</w:t>
      </w:r>
    </w:p>
    <w:p w14:paraId="71793735" w14:textId="77777777" w:rsidR="006222D9" w:rsidRPr="00157EFA" w:rsidRDefault="006222D9">
      <w:pPr>
        <w:rPr>
          <w:sz w:val="22"/>
          <w:szCs w:val="22"/>
        </w:rPr>
      </w:pPr>
      <w:bookmarkStart w:id="0" w:name="_GoBack"/>
      <w:bookmarkEnd w:id="0"/>
    </w:p>
    <w:p w14:paraId="113A8289" w14:textId="4832EA45" w:rsidR="00394CC8" w:rsidRPr="00157EFA" w:rsidRDefault="00394CC8" w:rsidP="00394CC8">
      <w:pPr>
        <w:pStyle w:val="Listeavsnitt"/>
        <w:numPr>
          <w:ilvl w:val="0"/>
          <w:numId w:val="1"/>
        </w:numPr>
        <w:rPr>
          <w:sz w:val="22"/>
          <w:szCs w:val="22"/>
        </w:rPr>
      </w:pPr>
      <w:r w:rsidRPr="00157EFA">
        <w:rPr>
          <w:sz w:val="22"/>
          <w:szCs w:val="22"/>
        </w:rPr>
        <w:t>Introduction</w:t>
      </w:r>
    </w:p>
    <w:p w14:paraId="3CD4BBBC" w14:textId="59D706EE" w:rsidR="00394CC8" w:rsidRPr="00157EFA" w:rsidRDefault="00394CC8" w:rsidP="00394CC8">
      <w:pPr>
        <w:pStyle w:val="Listeavsnitt"/>
        <w:numPr>
          <w:ilvl w:val="0"/>
          <w:numId w:val="1"/>
        </w:numPr>
        <w:rPr>
          <w:sz w:val="22"/>
          <w:szCs w:val="22"/>
        </w:rPr>
      </w:pPr>
      <w:r w:rsidRPr="00157EFA">
        <w:rPr>
          <w:sz w:val="22"/>
          <w:szCs w:val="22"/>
        </w:rPr>
        <w:t xml:space="preserve">Details about what </w:t>
      </w:r>
      <w:r w:rsidR="00E256B1" w:rsidRPr="00157EFA">
        <w:rPr>
          <w:sz w:val="22"/>
          <w:szCs w:val="22"/>
        </w:rPr>
        <w:t xml:space="preserve">The Duke of Edinburgh's Award </w:t>
      </w:r>
      <w:r w:rsidRPr="00157EFA">
        <w:rPr>
          <w:sz w:val="22"/>
          <w:szCs w:val="22"/>
        </w:rPr>
        <w:t>is</w:t>
      </w:r>
    </w:p>
    <w:p w14:paraId="64524423" w14:textId="771B5165" w:rsidR="00394CC8" w:rsidRPr="00157EFA" w:rsidRDefault="00394CC8" w:rsidP="00394CC8">
      <w:pPr>
        <w:pStyle w:val="Listeavsnitt"/>
        <w:numPr>
          <w:ilvl w:val="0"/>
          <w:numId w:val="1"/>
        </w:numPr>
        <w:rPr>
          <w:sz w:val="22"/>
          <w:szCs w:val="22"/>
        </w:rPr>
      </w:pPr>
      <w:r w:rsidRPr="00157EFA">
        <w:rPr>
          <w:sz w:val="22"/>
          <w:szCs w:val="22"/>
        </w:rPr>
        <w:t xml:space="preserve">What </w:t>
      </w:r>
      <w:r w:rsidR="00E256B1" w:rsidRPr="00157EFA">
        <w:rPr>
          <w:sz w:val="22"/>
          <w:szCs w:val="22"/>
        </w:rPr>
        <w:t xml:space="preserve">The Duke of Edinburgh's Award </w:t>
      </w:r>
      <w:r w:rsidRPr="00157EFA">
        <w:rPr>
          <w:sz w:val="22"/>
          <w:szCs w:val="22"/>
        </w:rPr>
        <w:t>offers young people</w:t>
      </w:r>
    </w:p>
    <w:p w14:paraId="604EEFE2" w14:textId="1B1C6398" w:rsidR="00394CC8" w:rsidRPr="00157EFA" w:rsidRDefault="00394CC8" w:rsidP="00394CC8">
      <w:pPr>
        <w:pStyle w:val="Listeavsnitt"/>
        <w:numPr>
          <w:ilvl w:val="0"/>
          <w:numId w:val="1"/>
        </w:numPr>
        <w:rPr>
          <w:sz w:val="22"/>
          <w:szCs w:val="22"/>
        </w:rPr>
      </w:pPr>
      <w:r w:rsidRPr="00157EFA">
        <w:rPr>
          <w:sz w:val="22"/>
          <w:szCs w:val="22"/>
        </w:rPr>
        <w:t>Why Norway should, and how Norway can, become involved</w:t>
      </w:r>
    </w:p>
    <w:p w14:paraId="392D54D6" w14:textId="2B258D7F" w:rsidR="00394CC8" w:rsidRPr="00157EFA" w:rsidRDefault="00394CC8" w:rsidP="00394CC8">
      <w:pPr>
        <w:pStyle w:val="Listeavsnitt"/>
        <w:numPr>
          <w:ilvl w:val="0"/>
          <w:numId w:val="1"/>
        </w:numPr>
        <w:rPr>
          <w:sz w:val="22"/>
          <w:szCs w:val="22"/>
        </w:rPr>
      </w:pPr>
      <w:r w:rsidRPr="00157EFA">
        <w:rPr>
          <w:sz w:val="22"/>
          <w:szCs w:val="22"/>
        </w:rPr>
        <w:t>Conclusion</w:t>
      </w:r>
    </w:p>
    <w:p w14:paraId="5CCE0526" w14:textId="77777777" w:rsidR="0062437B" w:rsidRDefault="0062437B"/>
    <w:p w14:paraId="66A85F7D" w14:textId="01ABB34E" w:rsidR="0062437B" w:rsidRDefault="0062437B"/>
    <w:sectPr w:rsidR="0062437B" w:rsidSect="00723CE7">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C7C41" w14:textId="77777777" w:rsidR="00BD51D8" w:rsidRDefault="00BD51D8" w:rsidP="00BD51D8">
      <w:r>
        <w:separator/>
      </w:r>
    </w:p>
  </w:endnote>
  <w:endnote w:type="continuationSeparator" w:id="0">
    <w:p w14:paraId="7C4BF214" w14:textId="77777777" w:rsidR="00BD51D8" w:rsidRDefault="00BD51D8" w:rsidP="00BD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21F3" w14:textId="51BF6BF6" w:rsidR="00E256B1" w:rsidRDefault="00E256B1">
    <w:pPr>
      <w:pStyle w:val="Bunntekst"/>
    </w:pPr>
  </w:p>
  <w:p w14:paraId="77F15D60" w14:textId="77777777" w:rsidR="00E256B1" w:rsidRDefault="00E256B1">
    <w:pPr>
      <w:pStyle w:val="Bunntekst"/>
    </w:pPr>
  </w:p>
  <w:p w14:paraId="1403D4A3" w14:textId="379D98C1" w:rsidR="00E256B1" w:rsidRDefault="00E256B1" w:rsidP="00E256B1">
    <w:pPr>
      <w:pStyle w:val="Bunntekst"/>
      <w:jc w:val="center"/>
    </w:pPr>
    <w:r>
      <w:rPr>
        <w:noProof/>
        <w:lang w:val="nb-NO" w:eastAsia="nb-NO"/>
      </w:rPr>
      <w:drawing>
        <wp:inline distT="0" distB="0" distL="0" distR="0" wp14:anchorId="33F9FC88" wp14:editId="0F1996BC">
          <wp:extent cx="685800" cy="514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stproviso-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5143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07904" w14:textId="77777777" w:rsidR="00BD51D8" w:rsidRDefault="00BD51D8" w:rsidP="00BD51D8">
      <w:r>
        <w:separator/>
      </w:r>
    </w:p>
  </w:footnote>
  <w:footnote w:type="continuationSeparator" w:id="0">
    <w:p w14:paraId="0BD77B0F" w14:textId="77777777" w:rsidR="00BD51D8" w:rsidRDefault="00BD51D8" w:rsidP="00BD5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DEA"/>
    <w:multiLevelType w:val="hybridMultilevel"/>
    <w:tmpl w:val="F58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969FE"/>
    <w:multiLevelType w:val="hybridMultilevel"/>
    <w:tmpl w:val="1108BD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A21569"/>
    <w:multiLevelType w:val="hybridMultilevel"/>
    <w:tmpl w:val="FF0AAB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7B"/>
    <w:rsid w:val="00000F05"/>
    <w:rsid w:val="00157EFA"/>
    <w:rsid w:val="00290DD4"/>
    <w:rsid w:val="00304810"/>
    <w:rsid w:val="00394CC8"/>
    <w:rsid w:val="00477E00"/>
    <w:rsid w:val="005A29BA"/>
    <w:rsid w:val="005B4FA7"/>
    <w:rsid w:val="006222D9"/>
    <w:rsid w:val="0062437B"/>
    <w:rsid w:val="006D2B5F"/>
    <w:rsid w:val="00723CE7"/>
    <w:rsid w:val="009C7944"/>
    <w:rsid w:val="00BB7789"/>
    <w:rsid w:val="00BD51D8"/>
    <w:rsid w:val="00BF6F42"/>
    <w:rsid w:val="00CC43EC"/>
    <w:rsid w:val="00E256B1"/>
    <w:rsid w:val="00F4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F9D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F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4CC8"/>
    <w:pPr>
      <w:ind w:left="720"/>
      <w:contextualSpacing/>
    </w:pPr>
  </w:style>
  <w:style w:type="character" w:styleId="Hyperkobling">
    <w:name w:val="Hyperlink"/>
    <w:basedOn w:val="Standardskriftforavsnitt"/>
    <w:uiPriority w:val="99"/>
    <w:unhideWhenUsed/>
    <w:rsid w:val="00290DD4"/>
    <w:rPr>
      <w:color w:val="0000FF" w:themeColor="hyperlink"/>
      <w:u w:val="single"/>
    </w:rPr>
  </w:style>
  <w:style w:type="character" w:styleId="Merknadsreferanse">
    <w:name w:val="annotation reference"/>
    <w:basedOn w:val="Standardskriftforavsnitt"/>
    <w:uiPriority w:val="99"/>
    <w:semiHidden/>
    <w:unhideWhenUsed/>
    <w:rsid w:val="009C7944"/>
    <w:rPr>
      <w:sz w:val="16"/>
      <w:szCs w:val="16"/>
    </w:rPr>
  </w:style>
  <w:style w:type="paragraph" w:styleId="Merknadstekst">
    <w:name w:val="annotation text"/>
    <w:basedOn w:val="Normal"/>
    <w:link w:val="MerknadstekstTegn"/>
    <w:uiPriority w:val="99"/>
    <w:semiHidden/>
    <w:unhideWhenUsed/>
    <w:rsid w:val="009C7944"/>
    <w:rPr>
      <w:sz w:val="20"/>
      <w:szCs w:val="20"/>
    </w:rPr>
  </w:style>
  <w:style w:type="character" w:customStyle="1" w:styleId="MerknadstekstTegn">
    <w:name w:val="Merknadstekst Tegn"/>
    <w:basedOn w:val="Standardskriftforavsnitt"/>
    <w:link w:val="Merknadstekst"/>
    <w:uiPriority w:val="99"/>
    <w:semiHidden/>
    <w:rsid w:val="009C7944"/>
    <w:rPr>
      <w:sz w:val="20"/>
      <w:szCs w:val="20"/>
    </w:rPr>
  </w:style>
  <w:style w:type="paragraph" w:styleId="Kommentaremne">
    <w:name w:val="annotation subject"/>
    <w:basedOn w:val="Merknadstekst"/>
    <w:next w:val="Merknadstekst"/>
    <w:link w:val="KommentaremneTegn"/>
    <w:uiPriority w:val="99"/>
    <w:semiHidden/>
    <w:unhideWhenUsed/>
    <w:rsid w:val="009C7944"/>
    <w:rPr>
      <w:b/>
      <w:bCs/>
    </w:rPr>
  </w:style>
  <w:style w:type="character" w:customStyle="1" w:styleId="KommentaremneTegn">
    <w:name w:val="Kommentaremne Tegn"/>
    <w:basedOn w:val="MerknadstekstTegn"/>
    <w:link w:val="Kommentaremne"/>
    <w:uiPriority w:val="99"/>
    <w:semiHidden/>
    <w:rsid w:val="009C7944"/>
    <w:rPr>
      <w:b/>
      <w:bCs/>
      <w:sz w:val="20"/>
      <w:szCs w:val="20"/>
    </w:rPr>
  </w:style>
  <w:style w:type="paragraph" w:styleId="Bobletekst">
    <w:name w:val="Balloon Text"/>
    <w:basedOn w:val="Normal"/>
    <w:link w:val="BobletekstTegn"/>
    <w:uiPriority w:val="99"/>
    <w:semiHidden/>
    <w:unhideWhenUsed/>
    <w:rsid w:val="009C7944"/>
    <w:rPr>
      <w:rFonts w:ascii="Tahoma" w:hAnsi="Tahoma" w:cs="Tahoma"/>
      <w:sz w:val="16"/>
      <w:szCs w:val="16"/>
    </w:rPr>
  </w:style>
  <w:style w:type="character" w:customStyle="1" w:styleId="BobletekstTegn">
    <w:name w:val="Bobletekst Tegn"/>
    <w:basedOn w:val="Standardskriftforavsnitt"/>
    <w:link w:val="Bobletekst"/>
    <w:uiPriority w:val="99"/>
    <w:semiHidden/>
    <w:rsid w:val="009C7944"/>
    <w:rPr>
      <w:rFonts w:ascii="Tahoma" w:hAnsi="Tahoma" w:cs="Tahoma"/>
      <w:sz w:val="16"/>
      <w:szCs w:val="16"/>
    </w:rPr>
  </w:style>
  <w:style w:type="character" w:customStyle="1" w:styleId="apple-converted-space">
    <w:name w:val="apple-converted-space"/>
    <w:basedOn w:val="Standardskriftforavsnitt"/>
    <w:rsid w:val="009C7944"/>
  </w:style>
  <w:style w:type="character" w:customStyle="1" w:styleId="Overskrift1Tegn">
    <w:name w:val="Overskrift 1 Tegn"/>
    <w:basedOn w:val="Standardskriftforavsnitt"/>
    <w:link w:val="Overskrift1"/>
    <w:uiPriority w:val="9"/>
    <w:rsid w:val="00BF6F42"/>
    <w:rPr>
      <w:rFonts w:asciiTheme="majorHAnsi" w:eastAsiaTheme="majorEastAsia" w:hAnsiTheme="majorHAnsi" w:cstheme="majorBidi"/>
      <w:b/>
      <w:bCs/>
      <w:color w:val="345A8A" w:themeColor="accent1" w:themeShade="B5"/>
      <w:sz w:val="32"/>
      <w:szCs w:val="32"/>
    </w:rPr>
  </w:style>
  <w:style w:type="paragraph" w:styleId="Tittel">
    <w:name w:val="Title"/>
    <w:basedOn w:val="Normal"/>
    <w:next w:val="Normal"/>
    <w:link w:val="TittelTegn"/>
    <w:uiPriority w:val="10"/>
    <w:qFormat/>
    <w:rsid w:val="00BD51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D51D8"/>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D5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D51D8"/>
    <w:pPr>
      <w:tabs>
        <w:tab w:val="center" w:pos="4536"/>
        <w:tab w:val="right" w:pos="9072"/>
      </w:tabs>
    </w:pPr>
  </w:style>
  <w:style w:type="character" w:customStyle="1" w:styleId="TopptekstTegn">
    <w:name w:val="Topptekst Tegn"/>
    <w:basedOn w:val="Standardskriftforavsnitt"/>
    <w:link w:val="Topptekst"/>
    <w:uiPriority w:val="99"/>
    <w:rsid w:val="00BD51D8"/>
  </w:style>
  <w:style w:type="paragraph" w:styleId="Bunntekst">
    <w:name w:val="footer"/>
    <w:basedOn w:val="Normal"/>
    <w:link w:val="BunntekstTegn"/>
    <w:uiPriority w:val="99"/>
    <w:unhideWhenUsed/>
    <w:rsid w:val="00BD51D8"/>
    <w:pPr>
      <w:tabs>
        <w:tab w:val="center" w:pos="4536"/>
        <w:tab w:val="right" w:pos="9072"/>
      </w:tabs>
    </w:pPr>
  </w:style>
  <w:style w:type="character" w:customStyle="1" w:styleId="BunntekstTegn">
    <w:name w:val="Bunntekst Tegn"/>
    <w:basedOn w:val="Standardskriftforavsnitt"/>
    <w:link w:val="Bunntekst"/>
    <w:uiPriority w:val="99"/>
    <w:rsid w:val="00BD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F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4CC8"/>
    <w:pPr>
      <w:ind w:left="720"/>
      <w:contextualSpacing/>
    </w:pPr>
  </w:style>
  <w:style w:type="character" w:styleId="Hyperkobling">
    <w:name w:val="Hyperlink"/>
    <w:basedOn w:val="Standardskriftforavsnitt"/>
    <w:uiPriority w:val="99"/>
    <w:unhideWhenUsed/>
    <w:rsid w:val="00290DD4"/>
    <w:rPr>
      <w:color w:val="0000FF" w:themeColor="hyperlink"/>
      <w:u w:val="single"/>
    </w:rPr>
  </w:style>
  <w:style w:type="character" w:styleId="Merknadsreferanse">
    <w:name w:val="annotation reference"/>
    <w:basedOn w:val="Standardskriftforavsnitt"/>
    <w:uiPriority w:val="99"/>
    <w:semiHidden/>
    <w:unhideWhenUsed/>
    <w:rsid w:val="009C7944"/>
    <w:rPr>
      <w:sz w:val="16"/>
      <w:szCs w:val="16"/>
    </w:rPr>
  </w:style>
  <w:style w:type="paragraph" w:styleId="Merknadstekst">
    <w:name w:val="annotation text"/>
    <w:basedOn w:val="Normal"/>
    <w:link w:val="MerknadstekstTegn"/>
    <w:uiPriority w:val="99"/>
    <w:semiHidden/>
    <w:unhideWhenUsed/>
    <w:rsid w:val="009C7944"/>
    <w:rPr>
      <w:sz w:val="20"/>
      <w:szCs w:val="20"/>
    </w:rPr>
  </w:style>
  <w:style w:type="character" w:customStyle="1" w:styleId="MerknadstekstTegn">
    <w:name w:val="Merknadstekst Tegn"/>
    <w:basedOn w:val="Standardskriftforavsnitt"/>
    <w:link w:val="Merknadstekst"/>
    <w:uiPriority w:val="99"/>
    <w:semiHidden/>
    <w:rsid w:val="009C7944"/>
    <w:rPr>
      <w:sz w:val="20"/>
      <w:szCs w:val="20"/>
    </w:rPr>
  </w:style>
  <w:style w:type="paragraph" w:styleId="Kommentaremne">
    <w:name w:val="annotation subject"/>
    <w:basedOn w:val="Merknadstekst"/>
    <w:next w:val="Merknadstekst"/>
    <w:link w:val="KommentaremneTegn"/>
    <w:uiPriority w:val="99"/>
    <w:semiHidden/>
    <w:unhideWhenUsed/>
    <w:rsid w:val="009C7944"/>
    <w:rPr>
      <w:b/>
      <w:bCs/>
    </w:rPr>
  </w:style>
  <w:style w:type="character" w:customStyle="1" w:styleId="KommentaremneTegn">
    <w:name w:val="Kommentaremne Tegn"/>
    <w:basedOn w:val="MerknadstekstTegn"/>
    <w:link w:val="Kommentaremne"/>
    <w:uiPriority w:val="99"/>
    <w:semiHidden/>
    <w:rsid w:val="009C7944"/>
    <w:rPr>
      <w:b/>
      <w:bCs/>
      <w:sz w:val="20"/>
      <w:szCs w:val="20"/>
    </w:rPr>
  </w:style>
  <w:style w:type="paragraph" w:styleId="Bobletekst">
    <w:name w:val="Balloon Text"/>
    <w:basedOn w:val="Normal"/>
    <w:link w:val="BobletekstTegn"/>
    <w:uiPriority w:val="99"/>
    <w:semiHidden/>
    <w:unhideWhenUsed/>
    <w:rsid w:val="009C7944"/>
    <w:rPr>
      <w:rFonts w:ascii="Tahoma" w:hAnsi="Tahoma" w:cs="Tahoma"/>
      <w:sz w:val="16"/>
      <w:szCs w:val="16"/>
    </w:rPr>
  </w:style>
  <w:style w:type="character" w:customStyle="1" w:styleId="BobletekstTegn">
    <w:name w:val="Bobletekst Tegn"/>
    <w:basedOn w:val="Standardskriftforavsnitt"/>
    <w:link w:val="Bobletekst"/>
    <w:uiPriority w:val="99"/>
    <w:semiHidden/>
    <w:rsid w:val="009C7944"/>
    <w:rPr>
      <w:rFonts w:ascii="Tahoma" w:hAnsi="Tahoma" w:cs="Tahoma"/>
      <w:sz w:val="16"/>
      <w:szCs w:val="16"/>
    </w:rPr>
  </w:style>
  <w:style w:type="character" w:customStyle="1" w:styleId="apple-converted-space">
    <w:name w:val="apple-converted-space"/>
    <w:basedOn w:val="Standardskriftforavsnitt"/>
    <w:rsid w:val="009C7944"/>
  </w:style>
  <w:style w:type="character" w:customStyle="1" w:styleId="Overskrift1Tegn">
    <w:name w:val="Overskrift 1 Tegn"/>
    <w:basedOn w:val="Standardskriftforavsnitt"/>
    <w:link w:val="Overskrift1"/>
    <w:uiPriority w:val="9"/>
    <w:rsid w:val="00BF6F42"/>
    <w:rPr>
      <w:rFonts w:asciiTheme="majorHAnsi" w:eastAsiaTheme="majorEastAsia" w:hAnsiTheme="majorHAnsi" w:cstheme="majorBidi"/>
      <w:b/>
      <w:bCs/>
      <w:color w:val="345A8A" w:themeColor="accent1" w:themeShade="B5"/>
      <w:sz w:val="32"/>
      <w:szCs w:val="32"/>
    </w:rPr>
  </w:style>
  <w:style w:type="paragraph" w:styleId="Tittel">
    <w:name w:val="Title"/>
    <w:basedOn w:val="Normal"/>
    <w:next w:val="Normal"/>
    <w:link w:val="TittelTegn"/>
    <w:uiPriority w:val="10"/>
    <w:qFormat/>
    <w:rsid w:val="00BD51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D51D8"/>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D5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D51D8"/>
    <w:pPr>
      <w:tabs>
        <w:tab w:val="center" w:pos="4536"/>
        <w:tab w:val="right" w:pos="9072"/>
      </w:tabs>
    </w:pPr>
  </w:style>
  <w:style w:type="character" w:customStyle="1" w:styleId="TopptekstTegn">
    <w:name w:val="Topptekst Tegn"/>
    <w:basedOn w:val="Standardskriftforavsnitt"/>
    <w:link w:val="Topptekst"/>
    <w:uiPriority w:val="99"/>
    <w:rsid w:val="00BD51D8"/>
  </w:style>
  <w:style w:type="paragraph" w:styleId="Bunntekst">
    <w:name w:val="footer"/>
    <w:basedOn w:val="Normal"/>
    <w:link w:val="BunntekstTegn"/>
    <w:uiPriority w:val="99"/>
    <w:unhideWhenUsed/>
    <w:rsid w:val="00BD51D8"/>
    <w:pPr>
      <w:tabs>
        <w:tab w:val="center" w:pos="4536"/>
        <w:tab w:val="right" w:pos="9072"/>
      </w:tabs>
    </w:pPr>
  </w:style>
  <w:style w:type="character" w:customStyle="1" w:styleId="BunntekstTegn">
    <w:name w:val="Bunntekst Tegn"/>
    <w:basedOn w:val="Standardskriftforavsnitt"/>
    <w:link w:val="Bunntekst"/>
    <w:uiPriority w:val="99"/>
    <w:rsid w:val="00BD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keofed.com.a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27C8-53ED-45A4-B433-19CA09F6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2465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Ulsrud VGS</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Bronia Hamilton</dc:creator>
  <cp:lastModifiedBy>David Wamstad</cp:lastModifiedBy>
  <cp:revision>2</cp:revision>
  <dcterms:created xsi:type="dcterms:W3CDTF">2015-08-31T14:21:00Z</dcterms:created>
  <dcterms:modified xsi:type="dcterms:W3CDTF">2015-08-31T14:21:00Z</dcterms:modified>
</cp:coreProperties>
</file>