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92DC" w14:textId="067C37FF" w:rsidR="00916DDB" w:rsidRPr="009D5449" w:rsidRDefault="00916DDB" w:rsidP="00916DDB">
      <w:pPr>
        <w:pStyle w:val="Overskrift1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9D5449">
        <w:rPr>
          <w:rFonts w:asciiTheme="minorHAnsi" w:hAnsiTheme="minorHAnsi" w:cstheme="minorHAnsi"/>
        </w:rPr>
        <w:t xml:space="preserve">Årsplan for Mønster 1P-Y </w:t>
      </w:r>
      <w:r w:rsidRPr="009D5449">
        <w:rPr>
          <w:rFonts w:asciiTheme="minorHAnsi" w:hAnsiTheme="minorHAnsi" w:cstheme="minorHAnsi"/>
        </w:rPr>
        <w:br/>
        <w:t>Teknikk og industriell produksjon</w:t>
      </w:r>
    </w:p>
    <w:p w14:paraId="0384CC68" w14:textId="77777777" w:rsidR="00916DDB" w:rsidRPr="002337CF" w:rsidRDefault="00916DDB" w:rsidP="00916DD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3"/>
        <w:gridCol w:w="609"/>
        <w:gridCol w:w="5062"/>
        <w:gridCol w:w="2680"/>
      </w:tblGrid>
      <w:tr w:rsidR="00916DDB" w14:paraId="186508B7" w14:textId="77777777" w:rsidTr="1591D395">
        <w:tc>
          <w:tcPr>
            <w:tcW w:w="703" w:type="dxa"/>
          </w:tcPr>
          <w:p w14:paraId="18A25407" w14:textId="6C8B515F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9D5449">
              <w:rPr>
                <w:rFonts w:asciiTheme="minorHAnsi" w:hAnsiTheme="minorHAnsi" w:cstheme="minorHAnsi"/>
                <w:b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609" w:type="dxa"/>
          </w:tcPr>
          <w:p w14:paraId="267E4465" w14:textId="77777777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Uke</w:t>
            </w:r>
          </w:p>
        </w:tc>
        <w:tc>
          <w:tcPr>
            <w:tcW w:w="5062" w:type="dxa"/>
          </w:tcPr>
          <w:p w14:paraId="5512A4D7" w14:textId="77777777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Tema</w:t>
            </w:r>
          </w:p>
        </w:tc>
        <w:tc>
          <w:tcPr>
            <w:tcW w:w="2680" w:type="dxa"/>
          </w:tcPr>
          <w:p w14:paraId="474AB741" w14:textId="77777777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Kompetansemål</w:t>
            </w:r>
          </w:p>
        </w:tc>
      </w:tr>
      <w:tr w:rsidR="00916DDB" w14:paraId="55ABAA73" w14:textId="77777777" w:rsidTr="1591D395">
        <w:tc>
          <w:tcPr>
            <w:tcW w:w="703" w:type="dxa"/>
          </w:tcPr>
          <w:p w14:paraId="770C0E9F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609" w:type="dxa"/>
          </w:tcPr>
          <w:p w14:paraId="2499E82B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5062" w:type="dxa"/>
          </w:tcPr>
          <w:p w14:paraId="3F6C7D95" w14:textId="0D080ECA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Kartlegging og </w:t>
            </w:r>
            <w:r w:rsidR="00E10529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proofErr w:type="spellStart"/>
            <w:r w:rsidR="00AD1D1C">
              <w:rPr>
                <w:rFonts w:asciiTheme="minorHAnsi" w:hAnsiTheme="minorHAnsi" w:cstheme="minorHAnsi"/>
                <w:b/>
                <w:sz w:val="24"/>
                <w:szCs w:val="24"/>
              </w:rPr>
              <w:t>Ka</w:t>
            </w:r>
            <w:r w:rsidR="00E1052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proofErr w:type="spellEnd"/>
            <w:r w:rsidR="00E105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 Den matematiske verktøykassa</w:t>
            </w:r>
          </w:p>
        </w:tc>
        <w:tc>
          <w:tcPr>
            <w:tcW w:w="2680" w:type="dxa"/>
          </w:tcPr>
          <w:p w14:paraId="401A8D4D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6DDB" w14:paraId="15D99C23" w14:textId="77777777" w:rsidTr="1591D395">
        <w:tc>
          <w:tcPr>
            <w:tcW w:w="703" w:type="dxa"/>
          </w:tcPr>
          <w:p w14:paraId="35B6D1B3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97844A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5062" w:type="dxa"/>
          </w:tcPr>
          <w:p w14:paraId="55E021AB" w14:textId="355C032E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</w:t>
            </w:r>
            <w:r w:rsidR="003111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Målenheter og måleusikkerhet</w:t>
            </w:r>
          </w:p>
          <w:p w14:paraId="1278729E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2.1 Grunnleggende målenheter</w:t>
            </w:r>
          </w:p>
        </w:tc>
        <w:tc>
          <w:tcPr>
            <w:tcW w:w="2680" w:type="dxa"/>
            <w:vMerge w:val="restart"/>
          </w:tcPr>
          <w:p w14:paraId="31D1D48B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tolke og bruke samansette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måleiningar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i praktiske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samanhengar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og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velje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eigna måleining</w:t>
            </w:r>
          </w:p>
          <w:p w14:paraId="59D3945D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gjere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berekningar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og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vurderingar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knytte til måleusikkerheit og toleranse</w:t>
            </w:r>
          </w:p>
          <w:p w14:paraId="24EF92A5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6DDB" w14:paraId="63656D60" w14:textId="77777777" w:rsidTr="1591D395">
        <w:tc>
          <w:tcPr>
            <w:tcW w:w="703" w:type="dxa"/>
          </w:tcPr>
          <w:p w14:paraId="5847962C" w14:textId="0055E431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Sep</w:t>
            </w:r>
            <w:proofErr w:type="spellEnd"/>
          </w:p>
        </w:tc>
        <w:tc>
          <w:tcPr>
            <w:tcW w:w="609" w:type="dxa"/>
          </w:tcPr>
          <w:p w14:paraId="4D58FD4F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5062" w:type="dxa"/>
          </w:tcPr>
          <w:p w14:paraId="69FAAC0B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2.2 Målenheter for areal og volum</w:t>
            </w:r>
          </w:p>
          <w:p w14:paraId="50A714DC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2.3 Sammensatte målenheter</w:t>
            </w:r>
          </w:p>
        </w:tc>
        <w:tc>
          <w:tcPr>
            <w:tcW w:w="2680" w:type="dxa"/>
            <w:vMerge/>
          </w:tcPr>
          <w:p w14:paraId="34D82738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6DDB" w14:paraId="1ECD7C48" w14:textId="77777777" w:rsidTr="1591D395">
        <w:tc>
          <w:tcPr>
            <w:tcW w:w="703" w:type="dxa"/>
          </w:tcPr>
          <w:p w14:paraId="4521FA81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393FFA7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5062" w:type="dxa"/>
          </w:tcPr>
          <w:p w14:paraId="1FC38CE0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2.4 Måleusikkerhet</w:t>
            </w:r>
          </w:p>
        </w:tc>
        <w:tc>
          <w:tcPr>
            <w:tcW w:w="2680" w:type="dxa"/>
            <w:vMerge/>
          </w:tcPr>
          <w:p w14:paraId="2C0033BC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6DDB" w14:paraId="04368476" w14:textId="77777777" w:rsidTr="1591D395">
        <w:tc>
          <w:tcPr>
            <w:tcW w:w="703" w:type="dxa"/>
          </w:tcPr>
          <w:p w14:paraId="4C25867C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6A522F4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5062" w:type="dxa"/>
          </w:tcPr>
          <w:p w14:paraId="183AD7AA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2.5 Toleranser</w:t>
            </w:r>
          </w:p>
        </w:tc>
        <w:tc>
          <w:tcPr>
            <w:tcW w:w="2680" w:type="dxa"/>
            <w:vMerge/>
          </w:tcPr>
          <w:p w14:paraId="24705340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6DDB" w14:paraId="54E36265" w14:textId="77777777" w:rsidTr="1591D395">
        <w:tc>
          <w:tcPr>
            <w:tcW w:w="703" w:type="dxa"/>
          </w:tcPr>
          <w:p w14:paraId="3A845DE9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139295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5062" w:type="dxa"/>
          </w:tcPr>
          <w:p w14:paraId="20EB16ED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2.5 Toleranser</w:t>
            </w:r>
          </w:p>
          <w:p w14:paraId="75DB4FCC" w14:textId="49D127B8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 w:rsidR="00747B6B">
              <w:rPr>
                <w:rFonts w:asciiTheme="minorHAnsi" w:hAnsiTheme="minorHAnsi" w:cstheme="minorHAnsi"/>
                <w:sz w:val="24"/>
                <w:szCs w:val="24"/>
              </w:rPr>
              <w:t>/aktiviteter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kap</w:t>
            </w:r>
            <w:r w:rsidR="009A4CDE">
              <w:rPr>
                <w:rFonts w:asciiTheme="minorHAnsi" w:hAnsiTheme="minorHAnsi" w:cstheme="minorHAnsi"/>
                <w:sz w:val="24"/>
                <w:szCs w:val="24"/>
              </w:rPr>
              <w:t>ittel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2680" w:type="dxa"/>
            <w:vMerge/>
          </w:tcPr>
          <w:p w14:paraId="799143CF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6DDB" w14:paraId="074BE440" w14:textId="77777777" w:rsidTr="1591D395">
        <w:tc>
          <w:tcPr>
            <w:tcW w:w="703" w:type="dxa"/>
          </w:tcPr>
          <w:p w14:paraId="3242A2D2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609" w:type="dxa"/>
          </w:tcPr>
          <w:p w14:paraId="416D1BDE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5062" w:type="dxa"/>
          </w:tcPr>
          <w:p w14:paraId="11D2FBBA" w14:textId="77777777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Høstferie</w:t>
            </w:r>
          </w:p>
        </w:tc>
        <w:tc>
          <w:tcPr>
            <w:tcW w:w="2680" w:type="dxa"/>
            <w:vMerge/>
          </w:tcPr>
          <w:p w14:paraId="660FCD82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6DDB" w14:paraId="647B25A0" w14:textId="77777777" w:rsidTr="1591D395">
        <w:tc>
          <w:tcPr>
            <w:tcW w:w="703" w:type="dxa"/>
          </w:tcPr>
          <w:p w14:paraId="05800D92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C9554DC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5062" w:type="dxa"/>
          </w:tcPr>
          <w:p w14:paraId="21B966CD" w14:textId="43395C22" w:rsidR="00916DDB" w:rsidRPr="00967B0C" w:rsidRDefault="00916DDB" w:rsidP="009A4C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 w:rsidR="009A4CDE">
              <w:rPr>
                <w:rFonts w:asciiTheme="minorHAnsi" w:hAnsiTheme="minorHAnsi" w:cstheme="minorHAnsi"/>
                <w:sz w:val="24"/>
                <w:szCs w:val="24"/>
              </w:rPr>
              <w:t>/aktiviteter/evt. vurderingssituasjon kapittel 2</w:t>
            </w:r>
          </w:p>
        </w:tc>
        <w:tc>
          <w:tcPr>
            <w:tcW w:w="2680" w:type="dxa"/>
            <w:vMerge/>
          </w:tcPr>
          <w:p w14:paraId="60A9930C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6DDB" w14:paraId="3C98BB97" w14:textId="77777777" w:rsidTr="1591D395">
        <w:tc>
          <w:tcPr>
            <w:tcW w:w="703" w:type="dxa"/>
          </w:tcPr>
          <w:p w14:paraId="635F450A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8E86946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5062" w:type="dxa"/>
          </w:tcPr>
          <w:p w14:paraId="671B77B2" w14:textId="5AE569DA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</w:t>
            </w:r>
            <w:r w:rsidR="00835F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C605B">
              <w:rPr>
                <w:rFonts w:asciiTheme="minorHAnsi" w:hAnsiTheme="minorHAnsi" w:cstheme="minorHAnsi"/>
                <w:b/>
                <w:sz w:val="24"/>
                <w:szCs w:val="24"/>
              </w:rPr>
              <w:t>Innsamling og presentasjon av data</w:t>
            </w:r>
          </w:p>
          <w:p w14:paraId="23CBDCA1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3.1 Å lese tabeller og diagrammer</w:t>
            </w:r>
          </w:p>
          <w:p w14:paraId="5EDBD4B8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3.2 Innhente og sortere data</w:t>
            </w:r>
          </w:p>
        </w:tc>
        <w:tc>
          <w:tcPr>
            <w:tcW w:w="2680" w:type="dxa"/>
            <w:vMerge w:val="restart"/>
          </w:tcPr>
          <w:p w14:paraId="327C7495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innhente data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frå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praksisfeltet,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gjere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overslag og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berekningar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og lage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formålstenlege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framstillingar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av resultata og presentere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desse</w:t>
            </w:r>
            <w:proofErr w:type="spellEnd"/>
          </w:p>
          <w:p w14:paraId="6B913485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6DDB" w14:paraId="093B6423" w14:textId="77777777" w:rsidTr="1591D395">
        <w:tc>
          <w:tcPr>
            <w:tcW w:w="703" w:type="dxa"/>
          </w:tcPr>
          <w:p w14:paraId="4A6171A3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75155A1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5062" w:type="dxa"/>
          </w:tcPr>
          <w:p w14:paraId="264ECC0B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3.3 Å lage en grafisk presentasjon</w:t>
            </w:r>
          </w:p>
        </w:tc>
        <w:tc>
          <w:tcPr>
            <w:tcW w:w="2680" w:type="dxa"/>
            <w:vMerge/>
          </w:tcPr>
          <w:p w14:paraId="37F69192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6DDB" w14:paraId="21994B0F" w14:textId="77777777" w:rsidTr="1591D395">
        <w:tc>
          <w:tcPr>
            <w:tcW w:w="703" w:type="dxa"/>
          </w:tcPr>
          <w:p w14:paraId="467D3AE0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D488B00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5062" w:type="dxa"/>
          </w:tcPr>
          <w:p w14:paraId="730960DB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3.4 Sentralmål og spredningsmål</w:t>
            </w:r>
          </w:p>
        </w:tc>
        <w:tc>
          <w:tcPr>
            <w:tcW w:w="2680" w:type="dxa"/>
            <w:vMerge/>
          </w:tcPr>
          <w:p w14:paraId="49D593F0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6DDB" w14:paraId="2E9259CC" w14:textId="77777777" w:rsidTr="1591D395">
        <w:tc>
          <w:tcPr>
            <w:tcW w:w="703" w:type="dxa"/>
          </w:tcPr>
          <w:p w14:paraId="10E1555F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Nov</w:t>
            </w:r>
          </w:p>
        </w:tc>
        <w:tc>
          <w:tcPr>
            <w:tcW w:w="609" w:type="dxa"/>
          </w:tcPr>
          <w:p w14:paraId="2F94C59A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5062" w:type="dxa"/>
          </w:tcPr>
          <w:p w14:paraId="796D5F3D" w14:textId="3842BF82" w:rsidR="00916DDB" w:rsidRPr="00967B0C" w:rsidRDefault="009A4CDE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 kapittel 3</w:t>
            </w:r>
          </w:p>
        </w:tc>
        <w:tc>
          <w:tcPr>
            <w:tcW w:w="2680" w:type="dxa"/>
            <w:vMerge/>
          </w:tcPr>
          <w:p w14:paraId="73EB8D22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6DDB" w14:paraId="0DCE346B" w14:textId="77777777" w:rsidTr="1591D395">
        <w:tc>
          <w:tcPr>
            <w:tcW w:w="703" w:type="dxa"/>
          </w:tcPr>
          <w:p w14:paraId="3F8BB81B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E22CB35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5062" w:type="dxa"/>
          </w:tcPr>
          <w:p w14:paraId="47DAA392" w14:textId="04DDEAA0" w:rsidR="00916DDB" w:rsidRPr="00967B0C" w:rsidRDefault="00BB37B5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 2 og 3</w:t>
            </w:r>
          </w:p>
        </w:tc>
        <w:tc>
          <w:tcPr>
            <w:tcW w:w="2680" w:type="dxa"/>
            <w:vMerge/>
          </w:tcPr>
          <w:p w14:paraId="29C1E07F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6DDB" w14:paraId="3F615363" w14:textId="77777777" w:rsidTr="1591D395">
        <w:tc>
          <w:tcPr>
            <w:tcW w:w="703" w:type="dxa"/>
          </w:tcPr>
          <w:p w14:paraId="3ABD9CE7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7390DF5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5062" w:type="dxa"/>
          </w:tcPr>
          <w:p w14:paraId="02D920C9" w14:textId="6617710B" w:rsidR="00916DDB" w:rsidRPr="00967B0C" w:rsidRDefault="00BB37B5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/aktiviteter/evt. vurderingssituasjon kapittel 2 og 3</w:t>
            </w:r>
          </w:p>
        </w:tc>
        <w:tc>
          <w:tcPr>
            <w:tcW w:w="2680" w:type="dxa"/>
            <w:vMerge/>
          </w:tcPr>
          <w:p w14:paraId="5ECB7C02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6DDB" w14:paraId="1145BE39" w14:textId="77777777" w:rsidTr="1591D395">
        <w:tc>
          <w:tcPr>
            <w:tcW w:w="703" w:type="dxa"/>
          </w:tcPr>
          <w:p w14:paraId="13C8D4B5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A94F222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5062" w:type="dxa"/>
          </w:tcPr>
          <w:p w14:paraId="5F19B5AD" w14:textId="7B54501E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4</w:t>
            </w:r>
            <w:r w:rsidR="00EC60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Formler fra dagligliv og yrke</w:t>
            </w:r>
          </w:p>
          <w:p w14:paraId="785B97F1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4.1 Ulike uttrykksformer</w:t>
            </w:r>
          </w:p>
          <w:p w14:paraId="6CE1008B" w14:textId="77777777" w:rsidR="00916DDB" w:rsidRPr="00967B0C" w:rsidRDefault="00916DD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4.2 Å forstå og lage formler</w:t>
            </w:r>
          </w:p>
        </w:tc>
        <w:tc>
          <w:tcPr>
            <w:tcW w:w="2680" w:type="dxa"/>
            <w:vMerge w:val="restart"/>
          </w:tcPr>
          <w:p w14:paraId="0EDEC86A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tolke og bruke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formlar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som gjeld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daglegliv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og yrkesliv</w:t>
            </w:r>
          </w:p>
          <w:p w14:paraId="13BB3DFD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6DDB" w14:paraId="1A72C6D2" w14:textId="77777777" w:rsidTr="1591D395">
        <w:tc>
          <w:tcPr>
            <w:tcW w:w="703" w:type="dxa"/>
          </w:tcPr>
          <w:p w14:paraId="3B9F43BC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Des</w:t>
            </w:r>
          </w:p>
        </w:tc>
        <w:tc>
          <w:tcPr>
            <w:tcW w:w="609" w:type="dxa"/>
          </w:tcPr>
          <w:p w14:paraId="67F65185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5062" w:type="dxa"/>
          </w:tcPr>
          <w:p w14:paraId="6FA24D6E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4.3 Å bruke formler</w:t>
            </w:r>
          </w:p>
          <w:p w14:paraId="4081674D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4.4 Formler fra yrkeslivet</w:t>
            </w:r>
          </w:p>
        </w:tc>
        <w:tc>
          <w:tcPr>
            <w:tcW w:w="2680" w:type="dxa"/>
            <w:vMerge/>
          </w:tcPr>
          <w:p w14:paraId="3F64D601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6DDB" w14:paraId="06E82D17" w14:textId="77777777" w:rsidTr="1591D395">
        <w:tc>
          <w:tcPr>
            <w:tcW w:w="703" w:type="dxa"/>
          </w:tcPr>
          <w:p w14:paraId="404233B1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6C5D921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5062" w:type="dxa"/>
          </w:tcPr>
          <w:p w14:paraId="2F2799EF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4.4 Formler fra yrkeslivet</w:t>
            </w:r>
          </w:p>
          <w:p w14:paraId="1D494296" w14:textId="3B030432" w:rsidR="00916DDB" w:rsidRPr="00967B0C" w:rsidRDefault="00BB37B5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 kapittel 4</w:t>
            </w:r>
          </w:p>
        </w:tc>
        <w:tc>
          <w:tcPr>
            <w:tcW w:w="2680" w:type="dxa"/>
            <w:vMerge/>
          </w:tcPr>
          <w:p w14:paraId="1E8C4963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6DDB" w14:paraId="59FB345A" w14:textId="77777777" w:rsidTr="1591D395">
        <w:tc>
          <w:tcPr>
            <w:tcW w:w="703" w:type="dxa"/>
          </w:tcPr>
          <w:p w14:paraId="141681D5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E7F7DE1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5062" w:type="dxa"/>
          </w:tcPr>
          <w:p w14:paraId="3C0CEEBD" w14:textId="24EE3EC6" w:rsidR="00916DDB" w:rsidRPr="00967B0C" w:rsidRDefault="00BB37B5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/aktiviteter/evt. vurderingssituasjon kapittel 4</w:t>
            </w:r>
          </w:p>
        </w:tc>
        <w:tc>
          <w:tcPr>
            <w:tcW w:w="2680" w:type="dxa"/>
          </w:tcPr>
          <w:p w14:paraId="572FA5DF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6DDB" w14:paraId="72A7ADB2" w14:textId="77777777" w:rsidTr="1591D395">
        <w:tc>
          <w:tcPr>
            <w:tcW w:w="703" w:type="dxa"/>
          </w:tcPr>
          <w:p w14:paraId="15144075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4F9813A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5062" w:type="dxa"/>
          </w:tcPr>
          <w:p w14:paraId="32DF54CE" w14:textId="4744FEB7" w:rsidR="00BA5A4B" w:rsidRPr="00967B0C" w:rsidRDefault="00916DDB" w:rsidP="00BA5A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Juleferie</w:t>
            </w:r>
          </w:p>
        </w:tc>
        <w:tc>
          <w:tcPr>
            <w:tcW w:w="2680" w:type="dxa"/>
          </w:tcPr>
          <w:p w14:paraId="3CC5284C" w14:textId="77777777" w:rsidR="00916DDB" w:rsidRPr="00967B0C" w:rsidRDefault="00916DD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1591D395" w14:paraId="1A3B9C22" w14:textId="77777777" w:rsidTr="1591D395">
        <w:tc>
          <w:tcPr>
            <w:tcW w:w="703" w:type="dxa"/>
          </w:tcPr>
          <w:p w14:paraId="031A1A36" w14:textId="705CD9D3" w:rsidR="1591D395" w:rsidRDefault="1591D395" w:rsidP="1591D395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33C425A" w14:textId="285BE9F1" w:rsidR="4DE0A382" w:rsidRDefault="4DE0A382" w:rsidP="1591D395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1591D395">
              <w:rPr>
                <w:rFonts w:asciiTheme="minorHAnsi" w:hAnsiTheme="minorHAnsi" w:cstheme="minorBidi"/>
                <w:sz w:val="24"/>
                <w:szCs w:val="24"/>
              </w:rPr>
              <w:t>53</w:t>
            </w:r>
          </w:p>
        </w:tc>
        <w:tc>
          <w:tcPr>
            <w:tcW w:w="5062" w:type="dxa"/>
          </w:tcPr>
          <w:p w14:paraId="1674C49B" w14:textId="057888EB" w:rsidR="4DE0A382" w:rsidRDefault="4DE0A382" w:rsidP="1591D395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1591D3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Juleferie</w:t>
            </w:r>
          </w:p>
        </w:tc>
        <w:tc>
          <w:tcPr>
            <w:tcW w:w="2680" w:type="dxa"/>
          </w:tcPr>
          <w:p w14:paraId="3F9563F9" w14:textId="254F7E57" w:rsidR="1591D395" w:rsidRDefault="1591D395" w:rsidP="1591D395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</w:tbl>
    <w:p w14:paraId="526A092B" w14:textId="3CEC9EC1" w:rsidR="00916DDB" w:rsidRDefault="00916DDB" w:rsidP="00916DDB">
      <w:pPr>
        <w:rPr>
          <w:lang w:eastAsia="nb-NO"/>
        </w:rPr>
      </w:pPr>
    </w:p>
    <w:p w14:paraId="5C9317A5" w14:textId="11FF045D" w:rsidR="00BA5A4B" w:rsidRDefault="00BA5A4B" w:rsidP="00916DDB">
      <w:pPr>
        <w:rPr>
          <w:lang w:eastAsia="nb-NO"/>
        </w:rPr>
      </w:pPr>
    </w:p>
    <w:p w14:paraId="7F571B14" w14:textId="4BB6D06A" w:rsidR="00BA5A4B" w:rsidRDefault="00BA5A4B" w:rsidP="00916DDB">
      <w:pPr>
        <w:rPr>
          <w:lang w:eastAsia="nb-NO"/>
        </w:rPr>
      </w:pPr>
    </w:p>
    <w:p w14:paraId="3F665FFA" w14:textId="557CE21F" w:rsidR="00BA5A4B" w:rsidRDefault="00BA5A4B" w:rsidP="00916DDB">
      <w:pPr>
        <w:rPr>
          <w:lang w:eastAsia="nb-NO"/>
        </w:rPr>
      </w:pPr>
    </w:p>
    <w:p w14:paraId="32FB931C" w14:textId="78475676" w:rsidR="00BA5A4B" w:rsidRDefault="00BA5A4B" w:rsidP="00916DDB">
      <w:pPr>
        <w:rPr>
          <w:lang w:eastAsia="nb-NO"/>
        </w:rPr>
      </w:pPr>
    </w:p>
    <w:p w14:paraId="63CCDD08" w14:textId="454878F6" w:rsidR="00BA5A4B" w:rsidRDefault="00BA5A4B" w:rsidP="00916DDB">
      <w:pPr>
        <w:rPr>
          <w:lang w:eastAsia="nb-NO"/>
        </w:rPr>
      </w:pPr>
    </w:p>
    <w:p w14:paraId="08555547" w14:textId="77777777" w:rsidR="00BA5A4B" w:rsidRPr="00916DDB" w:rsidRDefault="00BA5A4B" w:rsidP="00916DDB">
      <w:pPr>
        <w:rPr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3"/>
        <w:gridCol w:w="609"/>
        <w:gridCol w:w="5062"/>
        <w:gridCol w:w="2680"/>
      </w:tblGrid>
      <w:tr w:rsidR="00BA5A4B" w:rsidRPr="00967B0C" w14:paraId="06176E7E" w14:textId="77777777" w:rsidTr="007B0A05">
        <w:tc>
          <w:tcPr>
            <w:tcW w:w="703" w:type="dxa"/>
          </w:tcPr>
          <w:p w14:paraId="6EB561A8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Jan</w:t>
            </w:r>
          </w:p>
        </w:tc>
        <w:tc>
          <w:tcPr>
            <w:tcW w:w="609" w:type="dxa"/>
          </w:tcPr>
          <w:p w14:paraId="3F705AA6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062" w:type="dxa"/>
          </w:tcPr>
          <w:p w14:paraId="54526C71" w14:textId="77777777" w:rsidR="00BA5A4B" w:rsidRPr="00967B0C" w:rsidRDefault="00BA5A4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Juleferie</w:t>
            </w:r>
          </w:p>
        </w:tc>
        <w:tc>
          <w:tcPr>
            <w:tcW w:w="2680" w:type="dxa"/>
          </w:tcPr>
          <w:p w14:paraId="79171898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4B" w:rsidRPr="00967B0C" w14:paraId="34CCE042" w14:textId="77777777" w:rsidTr="007B0A05">
        <w:tc>
          <w:tcPr>
            <w:tcW w:w="703" w:type="dxa"/>
          </w:tcPr>
          <w:p w14:paraId="4BF68135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C7B940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 w14:paraId="6B1AB4C6" w14:textId="77777777" w:rsidR="00BA5A4B" w:rsidRPr="00967B0C" w:rsidRDefault="00BA5A4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5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Geometri</w:t>
            </w:r>
          </w:p>
          <w:p w14:paraId="7A95F8AD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5.1 Lengder og omkrets</w:t>
            </w:r>
          </w:p>
          <w:p w14:paraId="667202A6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5.2 Areal</w:t>
            </w:r>
          </w:p>
        </w:tc>
        <w:tc>
          <w:tcPr>
            <w:tcW w:w="2680" w:type="dxa"/>
            <w:vMerge w:val="restart"/>
          </w:tcPr>
          <w:p w14:paraId="3EDC999C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utforske og bruke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eigenskapane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ved geometriske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figurar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og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rekne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ut lengder,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vinklar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, areal, volum, forhold og målestokk i problemløysing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innanfor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teknikk og industriell produksjon</w:t>
            </w:r>
          </w:p>
          <w:p w14:paraId="2FFDC074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4B" w:rsidRPr="00967B0C" w14:paraId="23FADCFF" w14:textId="77777777" w:rsidTr="007B0A05">
        <w:tc>
          <w:tcPr>
            <w:tcW w:w="703" w:type="dxa"/>
          </w:tcPr>
          <w:p w14:paraId="32C40DB5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64EA868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 w14:paraId="329F547B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5.3 Pytagoras’ setning</w:t>
            </w:r>
          </w:p>
        </w:tc>
        <w:tc>
          <w:tcPr>
            <w:tcW w:w="2680" w:type="dxa"/>
            <w:vMerge/>
          </w:tcPr>
          <w:p w14:paraId="2578BD17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4B" w:rsidRPr="00967B0C" w14:paraId="79B74183" w14:textId="77777777" w:rsidTr="007B0A05">
        <w:tc>
          <w:tcPr>
            <w:tcW w:w="703" w:type="dxa"/>
          </w:tcPr>
          <w:p w14:paraId="69FCDA9B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5B6073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062" w:type="dxa"/>
          </w:tcPr>
          <w:p w14:paraId="608FE415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5.4 Overflate og volum</w:t>
            </w:r>
          </w:p>
        </w:tc>
        <w:tc>
          <w:tcPr>
            <w:tcW w:w="2680" w:type="dxa"/>
            <w:vMerge/>
          </w:tcPr>
          <w:p w14:paraId="0B2DDE56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4B" w:rsidRPr="00967B0C" w14:paraId="39CFA5C4" w14:textId="77777777" w:rsidTr="007B0A05">
        <w:tc>
          <w:tcPr>
            <w:tcW w:w="703" w:type="dxa"/>
          </w:tcPr>
          <w:p w14:paraId="0659283E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609" w:type="dxa"/>
          </w:tcPr>
          <w:p w14:paraId="25698A7F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062" w:type="dxa"/>
          </w:tcPr>
          <w:p w14:paraId="5CF2F7E9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5.5 Vinkler</w:t>
            </w:r>
          </w:p>
        </w:tc>
        <w:tc>
          <w:tcPr>
            <w:tcW w:w="2680" w:type="dxa"/>
            <w:vMerge/>
          </w:tcPr>
          <w:p w14:paraId="701D9450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4B" w:rsidRPr="00967B0C" w14:paraId="26CABA14" w14:textId="77777777" w:rsidTr="007B0A05">
        <w:tc>
          <w:tcPr>
            <w:tcW w:w="703" w:type="dxa"/>
          </w:tcPr>
          <w:p w14:paraId="6E172ED6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A6CB165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062" w:type="dxa"/>
          </w:tcPr>
          <w:p w14:paraId="06DE27AB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5.6 Forhold og målestokk</w:t>
            </w:r>
          </w:p>
        </w:tc>
        <w:tc>
          <w:tcPr>
            <w:tcW w:w="2680" w:type="dxa"/>
            <w:vMerge/>
          </w:tcPr>
          <w:p w14:paraId="13A47289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4B" w:rsidRPr="00967B0C" w14:paraId="072FDC53" w14:textId="77777777" w:rsidTr="00CE41C5">
        <w:trPr>
          <w:trHeight w:val="661"/>
        </w:trPr>
        <w:tc>
          <w:tcPr>
            <w:tcW w:w="703" w:type="dxa"/>
          </w:tcPr>
          <w:p w14:paraId="4A514F9B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C67CBF2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062" w:type="dxa"/>
          </w:tcPr>
          <w:p w14:paraId="2507C634" w14:textId="7DBB2124" w:rsidR="00BA5A4B" w:rsidRPr="00967B0C" w:rsidRDefault="00BB37B5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 kapittel</w:t>
            </w: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A5A4B" w:rsidRPr="00967B0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680" w:type="dxa"/>
            <w:vMerge/>
          </w:tcPr>
          <w:p w14:paraId="364B70B7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4B" w:rsidRPr="00967B0C" w14:paraId="58C68662" w14:textId="77777777" w:rsidTr="007B0A05">
        <w:tc>
          <w:tcPr>
            <w:tcW w:w="703" w:type="dxa"/>
          </w:tcPr>
          <w:p w14:paraId="52240656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B13F532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062" w:type="dxa"/>
          </w:tcPr>
          <w:p w14:paraId="57B264D7" w14:textId="77777777" w:rsidR="00BA5A4B" w:rsidRPr="00840D00" w:rsidRDefault="00BA5A4B" w:rsidP="007B0A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0D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Vinterferie</w:t>
            </w:r>
          </w:p>
        </w:tc>
        <w:tc>
          <w:tcPr>
            <w:tcW w:w="2680" w:type="dxa"/>
          </w:tcPr>
          <w:p w14:paraId="71D37899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4B" w:rsidRPr="00967B0C" w14:paraId="7262AD04" w14:textId="77777777" w:rsidTr="007B0A05">
        <w:tc>
          <w:tcPr>
            <w:tcW w:w="703" w:type="dxa"/>
          </w:tcPr>
          <w:p w14:paraId="531E40BB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Mar</w:t>
            </w:r>
          </w:p>
        </w:tc>
        <w:tc>
          <w:tcPr>
            <w:tcW w:w="609" w:type="dxa"/>
          </w:tcPr>
          <w:p w14:paraId="4AA62BB0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062" w:type="dxa"/>
          </w:tcPr>
          <w:p w14:paraId="282E71F4" w14:textId="3BC69440" w:rsidR="00BA5A4B" w:rsidRPr="00967B0C" w:rsidRDefault="00BB37B5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/aktiviteter/evt. vurderingssituasjon kapittel</w:t>
            </w: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96BE8" w:rsidRPr="00996BE8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="00996BE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14:paraId="18D65AB6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4B" w:rsidRPr="00967B0C" w14:paraId="1BD2AB37" w14:textId="77777777" w:rsidTr="007B0A05">
        <w:tc>
          <w:tcPr>
            <w:tcW w:w="703" w:type="dxa"/>
          </w:tcPr>
          <w:p w14:paraId="4E94556F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B9E5B37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062" w:type="dxa"/>
          </w:tcPr>
          <w:p w14:paraId="751E294A" w14:textId="77777777" w:rsidR="00BA5A4B" w:rsidRPr="00967B0C" w:rsidRDefault="00BA5A4B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>Kap</w:t>
            </w:r>
            <w:proofErr w:type="spellEnd"/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6 Personlig økonomi</w:t>
            </w:r>
          </w:p>
          <w:p w14:paraId="2122F3B2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6.1 Lønn og feriepenger</w:t>
            </w:r>
          </w:p>
        </w:tc>
        <w:tc>
          <w:tcPr>
            <w:tcW w:w="2680" w:type="dxa"/>
            <w:vMerge w:val="restart"/>
          </w:tcPr>
          <w:p w14:paraId="54EBB839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vurdere val knytte til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personleg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økonomi og reflektere over </w:t>
            </w: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konsekvensar</w:t>
            </w:r>
            <w:proofErr w:type="spellEnd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 av å ta opp lån og å bruke kredittkort</w:t>
            </w:r>
          </w:p>
          <w:p w14:paraId="72074443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4B" w:rsidRPr="00967B0C" w14:paraId="406FF033" w14:textId="77777777" w:rsidTr="007B0A05">
        <w:tc>
          <w:tcPr>
            <w:tcW w:w="703" w:type="dxa"/>
          </w:tcPr>
          <w:p w14:paraId="7BFF0D9B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B9EF18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5062" w:type="dxa"/>
          </w:tcPr>
          <w:p w14:paraId="321621E5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6.2 Beregning av lønn og skatt</w:t>
            </w:r>
          </w:p>
        </w:tc>
        <w:tc>
          <w:tcPr>
            <w:tcW w:w="2680" w:type="dxa"/>
            <w:vMerge/>
          </w:tcPr>
          <w:p w14:paraId="161F0E2F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4B" w:rsidRPr="00967B0C" w14:paraId="4537B804" w14:textId="77777777" w:rsidTr="007B0A05">
        <w:tc>
          <w:tcPr>
            <w:tcW w:w="703" w:type="dxa"/>
          </w:tcPr>
          <w:p w14:paraId="215EA72D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7402A3C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5062" w:type="dxa"/>
          </w:tcPr>
          <w:p w14:paraId="03A1252E" w14:textId="0251A046" w:rsidR="00BA5A4B" w:rsidRPr="00967B0C" w:rsidRDefault="00840D00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 xml:space="preserve">6.3 Budsjett og regnskap </w:t>
            </w:r>
          </w:p>
        </w:tc>
        <w:tc>
          <w:tcPr>
            <w:tcW w:w="2680" w:type="dxa"/>
            <w:vMerge/>
          </w:tcPr>
          <w:p w14:paraId="581BFFF8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4B" w:rsidRPr="00967B0C" w14:paraId="70FE9AEF" w14:textId="77777777" w:rsidTr="007B0A05">
        <w:tc>
          <w:tcPr>
            <w:tcW w:w="703" w:type="dxa"/>
          </w:tcPr>
          <w:p w14:paraId="059B5303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2CC6099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5062" w:type="dxa"/>
          </w:tcPr>
          <w:p w14:paraId="65A2A47F" w14:textId="46A5A8E0" w:rsidR="00BA5A4B" w:rsidRPr="00840D00" w:rsidRDefault="00840D00" w:rsidP="007B0A0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0D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Påskeferie</w:t>
            </w:r>
          </w:p>
        </w:tc>
        <w:tc>
          <w:tcPr>
            <w:tcW w:w="2680" w:type="dxa"/>
            <w:vMerge/>
          </w:tcPr>
          <w:p w14:paraId="2B8D90F4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4B" w:rsidRPr="00967B0C" w14:paraId="66219F5B" w14:textId="77777777" w:rsidTr="007B0A05">
        <w:tc>
          <w:tcPr>
            <w:tcW w:w="703" w:type="dxa"/>
          </w:tcPr>
          <w:p w14:paraId="728AA8CD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Apr</w:t>
            </w:r>
            <w:proofErr w:type="spellEnd"/>
          </w:p>
        </w:tc>
        <w:tc>
          <w:tcPr>
            <w:tcW w:w="609" w:type="dxa"/>
          </w:tcPr>
          <w:p w14:paraId="4C7AA28E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5062" w:type="dxa"/>
          </w:tcPr>
          <w:p w14:paraId="17BAF296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6.4 Sparing</w:t>
            </w:r>
          </w:p>
        </w:tc>
        <w:tc>
          <w:tcPr>
            <w:tcW w:w="2680" w:type="dxa"/>
            <w:vMerge/>
          </w:tcPr>
          <w:p w14:paraId="79F92587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4B" w:rsidRPr="00967B0C" w14:paraId="18C492CB" w14:textId="77777777" w:rsidTr="007B0A05">
        <w:tc>
          <w:tcPr>
            <w:tcW w:w="703" w:type="dxa"/>
          </w:tcPr>
          <w:p w14:paraId="32EB54E1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9240805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5062" w:type="dxa"/>
          </w:tcPr>
          <w:p w14:paraId="465457D8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6.5 lån</w:t>
            </w:r>
          </w:p>
        </w:tc>
        <w:tc>
          <w:tcPr>
            <w:tcW w:w="2680" w:type="dxa"/>
            <w:vMerge/>
          </w:tcPr>
          <w:p w14:paraId="2CBAE3DE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4B" w:rsidRPr="00967B0C" w14:paraId="52B6BD19" w14:textId="77777777" w:rsidTr="007B0A05">
        <w:tc>
          <w:tcPr>
            <w:tcW w:w="703" w:type="dxa"/>
          </w:tcPr>
          <w:p w14:paraId="484032BD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1E750F4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5062" w:type="dxa"/>
          </w:tcPr>
          <w:p w14:paraId="021987BF" w14:textId="6F56D3A4" w:rsidR="00BA5A4B" w:rsidRPr="00967B0C" w:rsidRDefault="00A037D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6.6 Kredittlån</w:t>
            </w:r>
          </w:p>
        </w:tc>
        <w:tc>
          <w:tcPr>
            <w:tcW w:w="2680" w:type="dxa"/>
          </w:tcPr>
          <w:p w14:paraId="28795B77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4B" w:rsidRPr="00967B0C" w14:paraId="2C0C042B" w14:textId="77777777" w:rsidTr="007B0A05">
        <w:tc>
          <w:tcPr>
            <w:tcW w:w="703" w:type="dxa"/>
          </w:tcPr>
          <w:p w14:paraId="478142E5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4F02ABA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5062" w:type="dxa"/>
          </w:tcPr>
          <w:p w14:paraId="4CA3EBC0" w14:textId="634C4C94" w:rsidR="00BA5A4B" w:rsidRPr="00967B0C" w:rsidRDefault="00A037D4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 kapittel 6</w:t>
            </w:r>
          </w:p>
        </w:tc>
        <w:tc>
          <w:tcPr>
            <w:tcW w:w="2680" w:type="dxa"/>
          </w:tcPr>
          <w:p w14:paraId="4797F7D8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4B" w:rsidRPr="00967B0C" w14:paraId="7BAD0716" w14:textId="77777777" w:rsidTr="007B0A05">
        <w:tc>
          <w:tcPr>
            <w:tcW w:w="703" w:type="dxa"/>
          </w:tcPr>
          <w:p w14:paraId="6408B245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Mai</w:t>
            </w:r>
          </w:p>
        </w:tc>
        <w:tc>
          <w:tcPr>
            <w:tcW w:w="609" w:type="dxa"/>
          </w:tcPr>
          <w:p w14:paraId="3CABFA4D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5062" w:type="dxa"/>
          </w:tcPr>
          <w:p w14:paraId="2CAE31C4" w14:textId="14146D24" w:rsidR="00BA5A4B" w:rsidRPr="00967B0C" w:rsidRDefault="00A037D4" w:rsidP="007B0A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</w:t>
            </w:r>
            <w:r w:rsidR="009663A9">
              <w:rPr>
                <w:rFonts w:asciiTheme="minorHAnsi" w:hAnsiTheme="minorHAnsi" w:cstheme="minorHAnsi"/>
                <w:sz w:val="24"/>
                <w:szCs w:val="24"/>
              </w:rPr>
              <w:t xml:space="preserve"> kapittel 2-6</w:t>
            </w:r>
          </w:p>
        </w:tc>
        <w:tc>
          <w:tcPr>
            <w:tcW w:w="2680" w:type="dxa"/>
          </w:tcPr>
          <w:p w14:paraId="31B80538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4B" w:rsidRPr="00967B0C" w14:paraId="308825AD" w14:textId="77777777" w:rsidTr="007B0A05">
        <w:tc>
          <w:tcPr>
            <w:tcW w:w="703" w:type="dxa"/>
          </w:tcPr>
          <w:p w14:paraId="37F5DDB7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E477FBB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5062" w:type="dxa"/>
          </w:tcPr>
          <w:p w14:paraId="2FCB9526" w14:textId="0214AF88" w:rsidR="00BA5A4B" w:rsidRPr="00967B0C" w:rsidRDefault="009663A9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 kapittel 2-6</w:t>
            </w:r>
          </w:p>
        </w:tc>
        <w:tc>
          <w:tcPr>
            <w:tcW w:w="2680" w:type="dxa"/>
          </w:tcPr>
          <w:p w14:paraId="3025ADC5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4B" w:rsidRPr="00967B0C" w14:paraId="4E008070" w14:textId="77777777" w:rsidTr="007B0A05">
        <w:tc>
          <w:tcPr>
            <w:tcW w:w="703" w:type="dxa"/>
          </w:tcPr>
          <w:p w14:paraId="721A1FC8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F4235DD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5062" w:type="dxa"/>
          </w:tcPr>
          <w:p w14:paraId="5A194303" w14:textId="1276E5AF" w:rsidR="00BA5A4B" w:rsidRPr="00967B0C" w:rsidRDefault="009663A9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Repetisjon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/aktiviteter/evt. vurderingssituasjon kapittel</w:t>
            </w:r>
            <w:r w:rsidRPr="00967B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037D4">
              <w:rPr>
                <w:rFonts w:asciiTheme="minorHAnsi" w:hAnsiTheme="minorHAnsi" w:cstheme="minorHAnsi"/>
                <w:bCs/>
                <w:sz w:val="24"/>
                <w:szCs w:val="24"/>
              </w:rPr>
              <w:t>2-6</w:t>
            </w:r>
          </w:p>
        </w:tc>
        <w:tc>
          <w:tcPr>
            <w:tcW w:w="2680" w:type="dxa"/>
          </w:tcPr>
          <w:p w14:paraId="162CC14E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4B" w:rsidRPr="00967B0C" w14:paraId="657745AD" w14:textId="77777777" w:rsidTr="007B0A05">
        <w:tc>
          <w:tcPr>
            <w:tcW w:w="703" w:type="dxa"/>
          </w:tcPr>
          <w:p w14:paraId="044C1DE3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7232EBB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5062" w:type="dxa"/>
          </w:tcPr>
          <w:p w14:paraId="636CF3BD" w14:textId="7B40EC13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</w:tcPr>
          <w:p w14:paraId="65CF86E7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4B" w:rsidRPr="00967B0C" w14:paraId="3271777E" w14:textId="77777777" w:rsidTr="007B0A05">
        <w:tc>
          <w:tcPr>
            <w:tcW w:w="703" w:type="dxa"/>
          </w:tcPr>
          <w:p w14:paraId="2BB8DE0F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609" w:type="dxa"/>
          </w:tcPr>
          <w:p w14:paraId="6E2BA19D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5062" w:type="dxa"/>
          </w:tcPr>
          <w:p w14:paraId="1AE3FEC5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</w:tcPr>
          <w:p w14:paraId="37B1936C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4B" w:rsidRPr="00967B0C" w14:paraId="5E248A7B" w14:textId="77777777" w:rsidTr="007B0A05">
        <w:tc>
          <w:tcPr>
            <w:tcW w:w="703" w:type="dxa"/>
          </w:tcPr>
          <w:p w14:paraId="4601EDC5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30B85F7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062" w:type="dxa"/>
          </w:tcPr>
          <w:p w14:paraId="7C1F480B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</w:tcPr>
          <w:p w14:paraId="571BBCBD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4B" w:rsidRPr="00967B0C" w14:paraId="147C3D0E" w14:textId="77777777" w:rsidTr="007B0A05">
        <w:tc>
          <w:tcPr>
            <w:tcW w:w="703" w:type="dxa"/>
          </w:tcPr>
          <w:p w14:paraId="3AE17922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6F0EF21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5062" w:type="dxa"/>
          </w:tcPr>
          <w:p w14:paraId="1412C6C4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B0C">
              <w:rPr>
                <w:rFonts w:asciiTheme="minorHAnsi" w:hAnsiTheme="minorHAnsi" w:cstheme="minorHAnsi"/>
                <w:sz w:val="24"/>
                <w:szCs w:val="24"/>
              </w:rPr>
              <w:t>Siste skoleuke</w:t>
            </w:r>
          </w:p>
        </w:tc>
        <w:tc>
          <w:tcPr>
            <w:tcW w:w="2680" w:type="dxa"/>
          </w:tcPr>
          <w:p w14:paraId="2F6017C2" w14:textId="77777777" w:rsidR="00BA5A4B" w:rsidRPr="00967B0C" w:rsidRDefault="00BA5A4B" w:rsidP="007B0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287208" w14:textId="77777777" w:rsidR="00292755" w:rsidRDefault="00292755" w:rsidP="00D836E8"/>
    <w:p w14:paraId="546652D7" w14:textId="663F3A89" w:rsidR="00B500B9" w:rsidRDefault="00A464C6" w:rsidP="00A464C6">
      <w:pPr>
        <w:sectPr w:rsidR="00B500B9" w:rsidSect="00401E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1843" w:right="1418" w:bottom="1418" w:left="1418" w:header="0" w:footer="709" w:gutter="0"/>
          <w:cols w:space="708"/>
          <w:docGrid w:linePitch="360"/>
        </w:sectPr>
      </w:pPr>
      <w:r>
        <w:t xml:space="preserve"> </w:t>
      </w:r>
    </w:p>
    <w:p w14:paraId="2DF1F275" w14:textId="77777777" w:rsidR="00EC251E" w:rsidRPr="003B42E3" w:rsidRDefault="00EC251E" w:rsidP="003B42E3"/>
    <w:sectPr w:rsidR="00EC251E" w:rsidRPr="003B42E3" w:rsidSect="00B500B9">
      <w:type w:val="continuous"/>
      <w:pgSz w:w="11900" w:h="16840"/>
      <w:pgMar w:top="1843" w:right="1418" w:bottom="1418" w:left="1418" w:header="0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74AC3" w14:textId="77777777" w:rsidR="00A017B2" w:rsidRDefault="00A017B2" w:rsidP="00BB5792">
      <w:r>
        <w:separator/>
      </w:r>
    </w:p>
  </w:endnote>
  <w:endnote w:type="continuationSeparator" w:id="0">
    <w:p w14:paraId="6D5F89EA" w14:textId="77777777" w:rsidR="00A017B2" w:rsidRDefault="00A017B2" w:rsidP="00BB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Medium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71547398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C6626D2" w14:textId="77777777" w:rsidR="00670111" w:rsidRDefault="00670111" w:rsidP="0067011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5EC4464" w14:textId="77777777" w:rsidR="00670111" w:rsidRDefault="00670111" w:rsidP="008F41C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24157066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AB436CF" w14:textId="77777777" w:rsidR="00670111" w:rsidRDefault="00670111" w:rsidP="0067011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4EA79025" w14:textId="77777777" w:rsidR="00670111" w:rsidRDefault="00670111" w:rsidP="008F41C0">
    <w:pPr>
      <w:pStyle w:val="Bunntekst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3A3D2" wp14:editId="6CA06F1E">
          <wp:simplePos x="0" y="0"/>
          <wp:positionH relativeFrom="page">
            <wp:align>center</wp:align>
          </wp:positionH>
          <wp:positionV relativeFrom="bottomMargin">
            <wp:posOffset>158115</wp:posOffset>
          </wp:positionV>
          <wp:extent cx="1422000" cy="313200"/>
          <wp:effectExtent l="0" t="0" r="635" b="4445"/>
          <wp:wrapNone/>
          <wp:docPr id="6" name="Bilde 6" descr="Et bilde som inneholder objekt, klok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YLDENDAL_farger_Arbeidsark.png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E591" w14:textId="77777777" w:rsidR="00670111" w:rsidRDefault="006701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9672B" w14:textId="77777777" w:rsidR="00A017B2" w:rsidRDefault="00A017B2" w:rsidP="00BB5792">
      <w:r>
        <w:separator/>
      </w:r>
    </w:p>
  </w:footnote>
  <w:footnote w:type="continuationSeparator" w:id="0">
    <w:p w14:paraId="10413F30" w14:textId="77777777" w:rsidR="00A017B2" w:rsidRDefault="00A017B2" w:rsidP="00BB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CE97" w14:textId="77777777" w:rsidR="00670111" w:rsidRDefault="0067011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DA96" w14:textId="77777777" w:rsidR="00670111" w:rsidRDefault="00670111">
    <w:pPr>
      <w:pStyle w:val="Topptekst"/>
    </w:pPr>
    <w:r w:rsidRPr="008059D2">
      <w:rPr>
        <w:noProof/>
        <w:vertAlign w:val="subscript"/>
      </w:rPr>
      <w:drawing>
        <wp:anchor distT="0" distB="0" distL="114300" distR="114300" simplePos="0" relativeHeight="251658240" behindDoc="0" locked="0" layoutInCell="1" allowOverlap="1" wp14:anchorId="311D9010" wp14:editId="562C78B9">
          <wp:simplePos x="0" y="0"/>
          <wp:positionH relativeFrom="column">
            <wp:posOffset>0</wp:posOffset>
          </wp:positionH>
          <wp:positionV relativeFrom="page">
            <wp:posOffset>252095</wp:posOffset>
          </wp:positionV>
          <wp:extent cx="1584000" cy="396000"/>
          <wp:effectExtent l="0" t="0" r="3810" b="0"/>
          <wp:wrapNone/>
          <wp:docPr id="4" name="Bilde 4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NSTER_sort_Arbeids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032032EB" wp14:editId="054E0F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899160"/>
          <wp:effectExtent l="0" t="0" r="0" b="2540"/>
          <wp:wrapNone/>
          <wp:docPr id="5" name="Bilde 5" descr="Et bilde som inneholder ballong, luftfartøy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_omslag_GettyImages-812721486.jpg"/>
                  <pic:cNvPicPr/>
                </pic:nvPicPr>
                <pic:blipFill rotWithShape="1">
                  <a:blip r:embed="rId2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" t="21450" r="291" b="60849"/>
                  <a:stretch/>
                </pic:blipFill>
                <pic:spPr bwMode="auto">
                  <a:xfrm>
                    <a:off x="0" y="0"/>
                    <a:ext cx="7556500" cy="899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8A33" w14:textId="77777777" w:rsidR="00670111" w:rsidRDefault="0067011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52A64E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32362"/>
    <w:multiLevelType w:val="hybridMultilevel"/>
    <w:tmpl w:val="140A035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1EB8"/>
    <w:multiLevelType w:val="hybridMultilevel"/>
    <w:tmpl w:val="4BC8ABF4"/>
    <w:lvl w:ilvl="0" w:tplc="4CBC3F4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5824"/>
    <w:multiLevelType w:val="hybridMultilevel"/>
    <w:tmpl w:val="9472753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6F78"/>
    <w:multiLevelType w:val="hybridMultilevel"/>
    <w:tmpl w:val="2C5AC22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990434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6217"/>
    <w:multiLevelType w:val="hybridMultilevel"/>
    <w:tmpl w:val="BAE2ED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524B4"/>
    <w:multiLevelType w:val="hybridMultilevel"/>
    <w:tmpl w:val="89FC268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463B1"/>
    <w:multiLevelType w:val="hybridMultilevel"/>
    <w:tmpl w:val="9CD66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77075"/>
    <w:multiLevelType w:val="hybridMultilevel"/>
    <w:tmpl w:val="D6F02DDA"/>
    <w:lvl w:ilvl="0" w:tplc="230E3E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D848B6"/>
    <w:multiLevelType w:val="hybridMultilevel"/>
    <w:tmpl w:val="AC68B78E"/>
    <w:lvl w:ilvl="0" w:tplc="B71AE924">
      <w:start w:val="2"/>
      <w:numFmt w:val="bullet"/>
      <w:lvlText w:val="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463019"/>
    <w:multiLevelType w:val="hybridMultilevel"/>
    <w:tmpl w:val="C3B47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A68B1"/>
    <w:multiLevelType w:val="hybridMultilevel"/>
    <w:tmpl w:val="2B1C2F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666C5"/>
    <w:multiLevelType w:val="hybridMultilevel"/>
    <w:tmpl w:val="B5F64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75F1E"/>
    <w:multiLevelType w:val="hybridMultilevel"/>
    <w:tmpl w:val="E168D17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D132D"/>
    <w:multiLevelType w:val="hybridMultilevel"/>
    <w:tmpl w:val="96B084E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D4492"/>
    <w:multiLevelType w:val="hybridMultilevel"/>
    <w:tmpl w:val="8DDEE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45C01"/>
    <w:multiLevelType w:val="hybridMultilevel"/>
    <w:tmpl w:val="442E16D4"/>
    <w:lvl w:ilvl="0" w:tplc="1DDE2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91C9A"/>
    <w:multiLevelType w:val="hybridMultilevel"/>
    <w:tmpl w:val="79122B3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3DF"/>
    <w:multiLevelType w:val="hybridMultilevel"/>
    <w:tmpl w:val="7D40901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D6DFB"/>
    <w:multiLevelType w:val="hybridMultilevel"/>
    <w:tmpl w:val="E70661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793E44"/>
    <w:multiLevelType w:val="hybridMultilevel"/>
    <w:tmpl w:val="2A28A91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74B5F"/>
    <w:multiLevelType w:val="hybridMultilevel"/>
    <w:tmpl w:val="5F8867D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83231"/>
    <w:multiLevelType w:val="hybridMultilevel"/>
    <w:tmpl w:val="84E83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D628B"/>
    <w:multiLevelType w:val="hybridMultilevel"/>
    <w:tmpl w:val="989409E4"/>
    <w:lvl w:ilvl="0" w:tplc="36E696E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2706B"/>
    <w:multiLevelType w:val="hybridMultilevel"/>
    <w:tmpl w:val="1FECE5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B64EB"/>
    <w:multiLevelType w:val="hybridMultilevel"/>
    <w:tmpl w:val="3CBA303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17B8F"/>
    <w:multiLevelType w:val="hybridMultilevel"/>
    <w:tmpl w:val="5B64605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15545"/>
    <w:multiLevelType w:val="hybridMultilevel"/>
    <w:tmpl w:val="5C4422A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96D05"/>
    <w:multiLevelType w:val="hybridMultilevel"/>
    <w:tmpl w:val="989409E4"/>
    <w:lvl w:ilvl="0" w:tplc="36E696E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80D7F"/>
    <w:multiLevelType w:val="hybridMultilevel"/>
    <w:tmpl w:val="F8A2F6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41785"/>
    <w:multiLevelType w:val="hybridMultilevel"/>
    <w:tmpl w:val="D2DA7DBC"/>
    <w:lvl w:ilvl="0" w:tplc="099043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C4E56"/>
    <w:multiLevelType w:val="hybridMultilevel"/>
    <w:tmpl w:val="E86ABEB0"/>
    <w:lvl w:ilvl="0" w:tplc="A1A4B4A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80588"/>
    <w:multiLevelType w:val="hybridMultilevel"/>
    <w:tmpl w:val="CD40C8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57465"/>
    <w:multiLevelType w:val="hybridMultilevel"/>
    <w:tmpl w:val="E99A50D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60F69"/>
    <w:multiLevelType w:val="hybridMultilevel"/>
    <w:tmpl w:val="C6A8C0C8"/>
    <w:lvl w:ilvl="0" w:tplc="099043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04C0E"/>
    <w:multiLevelType w:val="hybridMultilevel"/>
    <w:tmpl w:val="44E46566"/>
    <w:lvl w:ilvl="0" w:tplc="5BA074EE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64FD6"/>
    <w:multiLevelType w:val="hybridMultilevel"/>
    <w:tmpl w:val="0A9C4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C49A5"/>
    <w:multiLevelType w:val="hybridMultilevel"/>
    <w:tmpl w:val="84E6D552"/>
    <w:lvl w:ilvl="0" w:tplc="505AFA4A">
      <w:start w:val="1"/>
      <w:numFmt w:val="bullet"/>
      <w:pStyle w:val="listelaeringsml"/>
      <w:lvlText w:val="•"/>
      <w:lvlJc w:val="left"/>
      <w:pPr>
        <w:ind w:left="720" w:hanging="360"/>
      </w:pPr>
      <w:rPr>
        <w:rFonts w:ascii="Calibri" w:hAnsi="Calibri" w:hint="default"/>
        <w:color w:val="1F4E79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14E62"/>
    <w:multiLevelType w:val="hybridMultilevel"/>
    <w:tmpl w:val="80A25050"/>
    <w:lvl w:ilvl="0" w:tplc="82081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04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80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8B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8E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EE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2A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C8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C8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31811"/>
    <w:multiLevelType w:val="hybridMultilevel"/>
    <w:tmpl w:val="DBFE1F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314EF"/>
    <w:multiLevelType w:val="hybridMultilevel"/>
    <w:tmpl w:val="7A6E43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1714B"/>
    <w:multiLevelType w:val="hybridMultilevel"/>
    <w:tmpl w:val="19264A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37"/>
  </w:num>
  <w:num w:numId="4">
    <w:abstractNumId w:val="3"/>
  </w:num>
  <w:num w:numId="5">
    <w:abstractNumId w:val="29"/>
  </w:num>
  <w:num w:numId="6">
    <w:abstractNumId w:val="5"/>
  </w:num>
  <w:num w:numId="7">
    <w:abstractNumId w:val="11"/>
  </w:num>
  <w:num w:numId="8">
    <w:abstractNumId w:val="36"/>
  </w:num>
  <w:num w:numId="9">
    <w:abstractNumId w:val="7"/>
  </w:num>
  <w:num w:numId="10">
    <w:abstractNumId w:val="41"/>
  </w:num>
  <w:num w:numId="11">
    <w:abstractNumId w:val="38"/>
  </w:num>
  <w:num w:numId="12">
    <w:abstractNumId w:val="34"/>
  </w:num>
  <w:num w:numId="13">
    <w:abstractNumId w:val="23"/>
  </w:num>
  <w:num w:numId="14">
    <w:abstractNumId w:val="28"/>
  </w:num>
  <w:num w:numId="15">
    <w:abstractNumId w:val="2"/>
  </w:num>
  <w:num w:numId="16">
    <w:abstractNumId w:val="9"/>
  </w:num>
  <w:num w:numId="17">
    <w:abstractNumId w:val="15"/>
  </w:num>
  <w:num w:numId="18">
    <w:abstractNumId w:val="22"/>
  </w:num>
  <w:num w:numId="19">
    <w:abstractNumId w:val="19"/>
  </w:num>
  <w:num w:numId="20">
    <w:abstractNumId w:val="13"/>
  </w:num>
  <w:num w:numId="21">
    <w:abstractNumId w:val="25"/>
  </w:num>
  <w:num w:numId="22">
    <w:abstractNumId w:val="33"/>
  </w:num>
  <w:num w:numId="23">
    <w:abstractNumId w:val="27"/>
  </w:num>
  <w:num w:numId="24">
    <w:abstractNumId w:val="6"/>
  </w:num>
  <w:num w:numId="25">
    <w:abstractNumId w:val="17"/>
  </w:num>
  <w:num w:numId="26">
    <w:abstractNumId w:val="1"/>
  </w:num>
  <w:num w:numId="27">
    <w:abstractNumId w:val="21"/>
  </w:num>
  <w:num w:numId="28">
    <w:abstractNumId w:val="18"/>
  </w:num>
  <w:num w:numId="29">
    <w:abstractNumId w:val="12"/>
  </w:num>
  <w:num w:numId="30">
    <w:abstractNumId w:val="24"/>
  </w:num>
  <w:num w:numId="31">
    <w:abstractNumId w:val="4"/>
  </w:num>
  <w:num w:numId="32">
    <w:abstractNumId w:val="32"/>
  </w:num>
  <w:num w:numId="33">
    <w:abstractNumId w:val="0"/>
  </w:num>
  <w:num w:numId="34">
    <w:abstractNumId w:val="20"/>
  </w:num>
  <w:num w:numId="35">
    <w:abstractNumId w:val="10"/>
  </w:num>
  <w:num w:numId="36">
    <w:abstractNumId w:val="35"/>
  </w:num>
  <w:num w:numId="37">
    <w:abstractNumId w:val="26"/>
  </w:num>
  <w:num w:numId="38">
    <w:abstractNumId w:val="40"/>
  </w:num>
  <w:num w:numId="39">
    <w:abstractNumId w:val="39"/>
  </w:num>
  <w:num w:numId="40">
    <w:abstractNumId w:val="8"/>
  </w:num>
  <w:num w:numId="41">
    <w:abstractNumId w:val="16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92"/>
    <w:rsid w:val="000255AF"/>
    <w:rsid w:val="00026C71"/>
    <w:rsid w:val="000530B4"/>
    <w:rsid w:val="0006228E"/>
    <w:rsid w:val="000A2F13"/>
    <w:rsid w:val="000B15D1"/>
    <w:rsid w:val="000C2FCD"/>
    <w:rsid w:val="000F172B"/>
    <w:rsid w:val="000F46EF"/>
    <w:rsid w:val="00102862"/>
    <w:rsid w:val="0010513C"/>
    <w:rsid w:val="0010751D"/>
    <w:rsid w:val="00122CC3"/>
    <w:rsid w:val="00142420"/>
    <w:rsid w:val="001446E6"/>
    <w:rsid w:val="00154DBE"/>
    <w:rsid w:val="001649B5"/>
    <w:rsid w:val="0019265B"/>
    <w:rsid w:val="001E6DFC"/>
    <w:rsid w:val="001F0BA6"/>
    <w:rsid w:val="001F4C8E"/>
    <w:rsid w:val="00233D0E"/>
    <w:rsid w:val="00234E94"/>
    <w:rsid w:val="002363CB"/>
    <w:rsid w:val="00264B0B"/>
    <w:rsid w:val="00273FF0"/>
    <w:rsid w:val="002834C0"/>
    <w:rsid w:val="0029244F"/>
    <w:rsid w:val="00292755"/>
    <w:rsid w:val="002B55E7"/>
    <w:rsid w:val="002C461A"/>
    <w:rsid w:val="002D72E8"/>
    <w:rsid w:val="002F6043"/>
    <w:rsid w:val="00303A97"/>
    <w:rsid w:val="0030694C"/>
    <w:rsid w:val="00307172"/>
    <w:rsid w:val="003111A0"/>
    <w:rsid w:val="003555CC"/>
    <w:rsid w:val="003B42E3"/>
    <w:rsid w:val="003B7E98"/>
    <w:rsid w:val="00401E82"/>
    <w:rsid w:val="00431147"/>
    <w:rsid w:val="00463FC5"/>
    <w:rsid w:val="00475DCC"/>
    <w:rsid w:val="00482D37"/>
    <w:rsid w:val="00484512"/>
    <w:rsid w:val="00490E41"/>
    <w:rsid w:val="00495854"/>
    <w:rsid w:val="00520A1A"/>
    <w:rsid w:val="00523385"/>
    <w:rsid w:val="00531CF5"/>
    <w:rsid w:val="005460EE"/>
    <w:rsid w:val="00550DDA"/>
    <w:rsid w:val="0056612F"/>
    <w:rsid w:val="005B20E3"/>
    <w:rsid w:val="005D3CEA"/>
    <w:rsid w:val="00610394"/>
    <w:rsid w:val="00611DB0"/>
    <w:rsid w:val="0065101C"/>
    <w:rsid w:val="00664BDE"/>
    <w:rsid w:val="0066506D"/>
    <w:rsid w:val="00670111"/>
    <w:rsid w:val="00683AD4"/>
    <w:rsid w:val="00691506"/>
    <w:rsid w:val="00692AC0"/>
    <w:rsid w:val="00697DDC"/>
    <w:rsid w:val="006A5860"/>
    <w:rsid w:val="006B73F4"/>
    <w:rsid w:val="006E101D"/>
    <w:rsid w:val="006E18D1"/>
    <w:rsid w:val="00706EBE"/>
    <w:rsid w:val="00730A1D"/>
    <w:rsid w:val="00747B6B"/>
    <w:rsid w:val="00752E26"/>
    <w:rsid w:val="00763E45"/>
    <w:rsid w:val="00790CC7"/>
    <w:rsid w:val="007B1A53"/>
    <w:rsid w:val="007F4AA0"/>
    <w:rsid w:val="0080447D"/>
    <w:rsid w:val="008059D2"/>
    <w:rsid w:val="00835F7C"/>
    <w:rsid w:val="00840D00"/>
    <w:rsid w:val="00856731"/>
    <w:rsid w:val="00872C26"/>
    <w:rsid w:val="00882054"/>
    <w:rsid w:val="00886C2D"/>
    <w:rsid w:val="008C1DBD"/>
    <w:rsid w:val="008F1E7D"/>
    <w:rsid w:val="008F41C0"/>
    <w:rsid w:val="00910CDB"/>
    <w:rsid w:val="00916DDB"/>
    <w:rsid w:val="00951120"/>
    <w:rsid w:val="009663A9"/>
    <w:rsid w:val="00967B0C"/>
    <w:rsid w:val="00976272"/>
    <w:rsid w:val="00995F41"/>
    <w:rsid w:val="00996BE8"/>
    <w:rsid w:val="009A33D2"/>
    <w:rsid w:val="009A4CDE"/>
    <w:rsid w:val="009B38FD"/>
    <w:rsid w:val="009C6CDA"/>
    <w:rsid w:val="009D2836"/>
    <w:rsid w:val="009D5449"/>
    <w:rsid w:val="009F0FB7"/>
    <w:rsid w:val="009F20CA"/>
    <w:rsid w:val="009F4B26"/>
    <w:rsid w:val="009F791E"/>
    <w:rsid w:val="00A017B2"/>
    <w:rsid w:val="00A037D4"/>
    <w:rsid w:val="00A33824"/>
    <w:rsid w:val="00A464C6"/>
    <w:rsid w:val="00A473C2"/>
    <w:rsid w:val="00A65A2B"/>
    <w:rsid w:val="00A765F1"/>
    <w:rsid w:val="00A92EAA"/>
    <w:rsid w:val="00AB4A3A"/>
    <w:rsid w:val="00AD159D"/>
    <w:rsid w:val="00AD1D1C"/>
    <w:rsid w:val="00AE480D"/>
    <w:rsid w:val="00B00836"/>
    <w:rsid w:val="00B2087F"/>
    <w:rsid w:val="00B500B9"/>
    <w:rsid w:val="00B556B0"/>
    <w:rsid w:val="00B71393"/>
    <w:rsid w:val="00BA5A4B"/>
    <w:rsid w:val="00BB37B5"/>
    <w:rsid w:val="00BB4769"/>
    <w:rsid w:val="00BB5792"/>
    <w:rsid w:val="00BD4BF6"/>
    <w:rsid w:val="00BD66D3"/>
    <w:rsid w:val="00BD6D50"/>
    <w:rsid w:val="00C047E8"/>
    <w:rsid w:val="00C07200"/>
    <w:rsid w:val="00C117A0"/>
    <w:rsid w:val="00C20141"/>
    <w:rsid w:val="00C228A2"/>
    <w:rsid w:val="00C33BA2"/>
    <w:rsid w:val="00C37225"/>
    <w:rsid w:val="00C53DA5"/>
    <w:rsid w:val="00CB0925"/>
    <w:rsid w:val="00CB5BCF"/>
    <w:rsid w:val="00CB6307"/>
    <w:rsid w:val="00CC7D7A"/>
    <w:rsid w:val="00CD34A3"/>
    <w:rsid w:val="00CE41C5"/>
    <w:rsid w:val="00CF2577"/>
    <w:rsid w:val="00D405D2"/>
    <w:rsid w:val="00D5263C"/>
    <w:rsid w:val="00D607EE"/>
    <w:rsid w:val="00D722AA"/>
    <w:rsid w:val="00D74D3D"/>
    <w:rsid w:val="00D836E8"/>
    <w:rsid w:val="00D83D64"/>
    <w:rsid w:val="00D91618"/>
    <w:rsid w:val="00DB551D"/>
    <w:rsid w:val="00DC2D61"/>
    <w:rsid w:val="00E07F7F"/>
    <w:rsid w:val="00E10529"/>
    <w:rsid w:val="00E1209C"/>
    <w:rsid w:val="00E200A0"/>
    <w:rsid w:val="00E30BD7"/>
    <w:rsid w:val="00E64D76"/>
    <w:rsid w:val="00E67492"/>
    <w:rsid w:val="00E85539"/>
    <w:rsid w:val="00E973B4"/>
    <w:rsid w:val="00EA25D7"/>
    <w:rsid w:val="00EB46A1"/>
    <w:rsid w:val="00EB74B3"/>
    <w:rsid w:val="00EC251E"/>
    <w:rsid w:val="00EC605B"/>
    <w:rsid w:val="00F24AFB"/>
    <w:rsid w:val="00F833AB"/>
    <w:rsid w:val="00FA6F04"/>
    <w:rsid w:val="00FB6746"/>
    <w:rsid w:val="00FD31CD"/>
    <w:rsid w:val="00FE242A"/>
    <w:rsid w:val="1591D395"/>
    <w:rsid w:val="4DE0A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D5E17D"/>
  <w15:chartTrackingRefBased/>
  <w15:docId w15:val="{026748A9-B7A2-2F46-AE37-E1D45E8F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307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42E3"/>
    <w:pPr>
      <w:keepNext/>
      <w:keepLines/>
      <w:spacing w:before="600" w:line="276" w:lineRule="auto"/>
      <w:outlineLvl w:val="0"/>
    </w:pPr>
    <w:rPr>
      <w:rFonts w:ascii="Cambria" w:eastAsia="Cambria" w:hAnsi="Cambria" w:cs="Cambria"/>
      <w:b/>
      <w:color w:val="4F3F62"/>
      <w:sz w:val="52"/>
      <w:szCs w:val="52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A464C6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252A4F"/>
      <w:sz w:val="4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42E3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color w:val="556022"/>
      <w:sz w:val="36"/>
      <w:szCs w:val="36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B42E3"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i/>
      <w:color w:val="003356"/>
      <w:sz w:val="30"/>
      <w:szCs w:val="3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A464C6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D31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D3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D31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D31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B5792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BB5792"/>
  </w:style>
  <w:style w:type="paragraph" w:styleId="Bunntekst">
    <w:name w:val="footer"/>
    <w:basedOn w:val="Normal"/>
    <w:link w:val="BunntekstTegn"/>
    <w:uiPriority w:val="99"/>
    <w:unhideWhenUsed/>
    <w:rsid w:val="00BB5792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BB5792"/>
  </w:style>
  <w:style w:type="character" w:styleId="Sidetall">
    <w:name w:val="page number"/>
    <w:basedOn w:val="Standardskriftforavsnitt"/>
    <w:uiPriority w:val="99"/>
    <w:semiHidden/>
    <w:unhideWhenUsed/>
    <w:rsid w:val="008F41C0"/>
  </w:style>
  <w:style w:type="character" w:customStyle="1" w:styleId="Overskrift1Tegn">
    <w:name w:val="Overskrift 1 Tegn"/>
    <w:basedOn w:val="Standardskriftforavsnitt"/>
    <w:link w:val="Overskrift1"/>
    <w:uiPriority w:val="9"/>
    <w:rsid w:val="003B42E3"/>
    <w:rPr>
      <w:rFonts w:ascii="Cambria" w:eastAsia="Cambria" w:hAnsi="Cambria" w:cs="Cambria"/>
      <w:b/>
      <w:color w:val="4F3F62"/>
      <w:sz w:val="52"/>
      <w:szCs w:val="5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B42E3"/>
    <w:rPr>
      <w:rFonts w:ascii="Cambria" w:eastAsia="Cambria" w:hAnsi="Cambria" w:cs="Cambria"/>
      <w:b/>
      <w:color w:val="556022"/>
      <w:sz w:val="36"/>
      <w:szCs w:val="3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B42E3"/>
    <w:rPr>
      <w:rFonts w:ascii="Cambria" w:eastAsia="Cambria" w:hAnsi="Cambria" w:cs="Cambria"/>
      <w:b/>
      <w:i/>
      <w:color w:val="003356"/>
      <w:sz w:val="30"/>
      <w:szCs w:val="3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B42E3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3B42E3"/>
    <w:rPr>
      <w:rFonts w:ascii="Cambria" w:eastAsia="Cambria" w:hAnsi="Cambria" w:cs="Cambria"/>
      <w:color w:val="17365D"/>
      <w:sz w:val="52"/>
      <w:szCs w:val="5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4C6"/>
    <w:rPr>
      <w:rFonts w:ascii="Cambria" w:eastAsia="Times New Roman" w:hAnsi="Cambria" w:cs="Times New Roman"/>
      <w:b/>
      <w:bCs/>
      <w:color w:val="252A4F"/>
      <w:sz w:val="4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464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rdforklaring">
    <w:name w:val="Ordforklaring"/>
    <w:basedOn w:val="Normal"/>
    <w:autoRedefine/>
    <w:rsid w:val="00A464C6"/>
    <w:pPr>
      <w:spacing w:before="120" w:after="200" w:line="276" w:lineRule="auto"/>
      <w:jc w:val="right"/>
    </w:pPr>
    <w:rPr>
      <w:rFonts w:eastAsia="Calibri" w:cs="Times New Roman"/>
      <w:color w:val="31849B"/>
      <w:szCs w:val="22"/>
    </w:rPr>
  </w:style>
  <w:style w:type="paragraph" w:customStyle="1" w:styleId="Margtekst">
    <w:name w:val="Margtekst"/>
    <w:basedOn w:val="Normal"/>
    <w:autoRedefine/>
    <w:rsid w:val="00A464C6"/>
    <w:pPr>
      <w:spacing w:before="120" w:after="200" w:line="276" w:lineRule="auto"/>
      <w:jc w:val="right"/>
    </w:pPr>
    <w:rPr>
      <w:rFonts w:ascii="Arial" w:eastAsia="Calibri" w:hAnsi="Arial" w:cs="Times New Roman"/>
      <w:color w:val="5E6088"/>
      <w:sz w:val="22"/>
      <w:szCs w:val="22"/>
    </w:rPr>
  </w:style>
  <w:style w:type="paragraph" w:customStyle="1" w:styleId="Kapittelingress">
    <w:name w:val="Kapittelingress"/>
    <w:basedOn w:val="Normal"/>
    <w:autoRedefine/>
    <w:qFormat/>
    <w:rsid w:val="00A464C6"/>
    <w:pPr>
      <w:pBdr>
        <w:top w:val="single" w:sz="8" w:space="1" w:color="C0504D"/>
        <w:left w:val="single" w:sz="8" w:space="4" w:color="C0504D"/>
      </w:pBdr>
      <w:spacing w:before="360" w:after="120" w:line="276" w:lineRule="auto"/>
    </w:pPr>
    <w:rPr>
      <w:rFonts w:ascii="Arial" w:eastAsia="Calibri" w:hAnsi="Arial" w:cs="Times New Roman"/>
      <w:color w:val="252A4F"/>
      <w:sz w:val="30"/>
      <w:szCs w:val="22"/>
    </w:rPr>
  </w:style>
  <w:style w:type="paragraph" w:customStyle="1" w:styleId="Aktivitet">
    <w:name w:val="Aktivitet"/>
    <w:basedOn w:val="Kapittelingress"/>
    <w:qFormat/>
    <w:rsid w:val="00A464C6"/>
    <w:pPr>
      <w:pBdr>
        <w:top w:val="single" w:sz="24" w:space="1" w:color="6D093D"/>
        <w:left w:val="single" w:sz="48" w:space="4" w:color="6D093D"/>
      </w:pBdr>
      <w:spacing w:before="480" w:after="0" w:line="240" w:lineRule="auto"/>
    </w:pPr>
    <w:rPr>
      <w:color w:val="6D093D"/>
    </w:rPr>
  </w:style>
  <w:style w:type="character" w:customStyle="1" w:styleId="Kursiv">
    <w:name w:val="Kursiv"/>
    <w:rsid w:val="00A464C6"/>
    <w:rPr>
      <w:i/>
    </w:rPr>
  </w:style>
  <w:style w:type="character" w:customStyle="1" w:styleId="Halvfet">
    <w:name w:val="Halvfet"/>
    <w:rsid w:val="00A464C6"/>
    <w:rPr>
      <w:b/>
    </w:rPr>
  </w:style>
  <w:style w:type="paragraph" w:customStyle="1" w:styleId="Ingress">
    <w:name w:val="Ingress"/>
    <w:basedOn w:val="Normal"/>
    <w:qFormat/>
    <w:rsid w:val="00A464C6"/>
    <w:pPr>
      <w:spacing w:before="120" w:after="200" w:line="276" w:lineRule="auto"/>
    </w:pPr>
    <w:rPr>
      <w:rFonts w:ascii="Tahoma" w:eastAsia="Calibri" w:hAnsi="Tahoma" w:cs="Times New Roman"/>
      <w:spacing w:val="10"/>
      <w:szCs w:val="22"/>
    </w:rPr>
  </w:style>
  <w:style w:type="character" w:customStyle="1" w:styleId="Halvfet-Kursiv">
    <w:name w:val="Halvfet-Kursiv"/>
    <w:rsid w:val="00A464C6"/>
    <w:rPr>
      <w:rFonts w:cs="MetaPlusMedium-Italic"/>
      <w:b/>
      <w:i/>
      <w:iCs/>
      <w:sz w:val="24"/>
      <w:szCs w:val="18"/>
    </w:rPr>
  </w:style>
  <w:style w:type="paragraph" w:customStyle="1" w:styleId="Merk">
    <w:name w:val="Merk"/>
    <w:basedOn w:val="Normal"/>
    <w:qFormat/>
    <w:rsid w:val="00A464C6"/>
    <w:pPr>
      <w:pBdr>
        <w:top w:val="single" w:sz="36" w:space="1" w:color="BEA65E"/>
      </w:pBdr>
      <w:spacing w:before="480" w:after="60"/>
      <w:jc w:val="center"/>
    </w:pPr>
    <w:rPr>
      <w:rFonts w:ascii="Arial" w:eastAsia="Calibri" w:hAnsi="Arial" w:cs="Times New Roman"/>
      <w:b/>
      <w:color w:val="BEA65E"/>
      <w:szCs w:val="22"/>
    </w:rPr>
  </w:style>
  <w:style w:type="character" w:styleId="Merknadsreferanse">
    <w:name w:val="annotation reference"/>
    <w:uiPriority w:val="99"/>
    <w:semiHidden/>
    <w:rsid w:val="00A464C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A464C6"/>
    <w:pPr>
      <w:spacing w:before="120"/>
    </w:pPr>
    <w:rPr>
      <w:rFonts w:eastAsia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64C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4C6"/>
    <w:pPr>
      <w:spacing w:before="120"/>
    </w:pPr>
    <w:rPr>
      <w:rFonts w:ascii="Tahoma" w:eastAsia="Calibr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4C6"/>
    <w:rPr>
      <w:rFonts w:ascii="Tahoma" w:eastAsia="Calibri" w:hAnsi="Tahoma" w:cs="Tahoma"/>
      <w:sz w:val="16"/>
      <w:szCs w:val="16"/>
    </w:rPr>
  </w:style>
  <w:style w:type="paragraph" w:customStyle="1" w:styleId="Kapitteltittel">
    <w:name w:val="Kapitteltittel"/>
    <w:basedOn w:val="Normal"/>
    <w:qFormat/>
    <w:rsid w:val="00A464C6"/>
    <w:pPr>
      <w:shd w:val="clear" w:color="auto" w:fill="003356"/>
      <w:spacing w:before="360" w:after="80"/>
    </w:pPr>
    <w:rPr>
      <w:rFonts w:ascii="Tahoma" w:eastAsia="Calibri" w:hAnsi="Tahoma" w:cs="Times New Roman"/>
      <w:color w:val="FFFFFF"/>
      <w:sz w:val="52"/>
      <w:szCs w:val="22"/>
    </w:rPr>
  </w:style>
  <w:style w:type="paragraph" w:customStyle="1" w:styleId="DefinisjonRegler">
    <w:name w:val="Definisjon/Regler"/>
    <w:basedOn w:val="Normal"/>
    <w:autoRedefine/>
    <w:qFormat/>
    <w:rsid w:val="00A464C6"/>
    <w:pPr>
      <w:shd w:val="clear" w:color="auto" w:fill="DFDAE2"/>
      <w:spacing w:before="240" w:line="240" w:lineRule="exact"/>
    </w:pPr>
    <w:rPr>
      <w:rFonts w:ascii="Arial" w:eastAsia="Calibri" w:hAnsi="Arial" w:cs="Times New Roman"/>
      <w:sz w:val="22"/>
      <w:szCs w:val="22"/>
    </w:rPr>
  </w:style>
  <w:style w:type="paragraph" w:customStyle="1" w:styleId="Eksempeltittel">
    <w:name w:val="Eksempeltittel"/>
    <w:basedOn w:val="Normal"/>
    <w:autoRedefine/>
    <w:qFormat/>
    <w:rsid w:val="00A464C6"/>
    <w:pPr>
      <w:pBdr>
        <w:top w:val="single" w:sz="24" w:space="1" w:color="6D093D"/>
      </w:pBdr>
      <w:shd w:val="clear" w:color="auto" w:fill="6D093D"/>
      <w:spacing w:before="120" w:after="200" w:line="276" w:lineRule="auto"/>
    </w:pPr>
    <w:rPr>
      <w:rFonts w:ascii="Arial" w:eastAsia="Calibri" w:hAnsi="Arial" w:cs="Times New Roman"/>
      <w:b/>
      <w:color w:val="FFFFFF"/>
      <w:sz w:val="32"/>
      <w:szCs w:val="22"/>
    </w:rPr>
  </w:style>
  <w:style w:type="paragraph" w:customStyle="1" w:styleId="Pstander">
    <w:name w:val="Påstander"/>
    <w:basedOn w:val="Normal"/>
    <w:qFormat/>
    <w:rsid w:val="00A464C6"/>
    <w:pPr>
      <w:pBdr>
        <w:top w:val="single" w:sz="48" w:space="1" w:color="E8D0E2"/>
      </w:pBdr>
      <w:spacing w:before="240" w:after="120" w:line="276" w:lineRule="auto"/>
    </w:pPr>
    <w:rPr>
      <w:rFonts w:ascii="Verdana" w:eastAsia="Calibri" w:hAnsi="Verdana" w:cs="Times New Roman"/>
      <w:color w:val="003356"/>
      <w:szCs w:val="22"/>
    </w:rPr>
  </w:style>
  <w:style w:type="paragraph" w:customStyle="1" w:styleId="Figur-bildetekst">
    <w:name w:val="Figur-/bildetekst"/>
    <w:basedOn w:val="Normal"/>
    <w:qFormat/>
    <w:rsid w:val="00A464C6"/>
    <w:pPr>
      <w:spacing w:before="120" w:after="200" w:line="276" w:lineRule="auto"/>
      <w:jc w:val="right"/>
    </w:pPr>
    <w:rPr>
      <w:rFonts w:eastAsia="Calibri" w:cs="Times New Roman"/>
      <w:color w:val="000000"/>
      <w:sz w:val="22"/>
      <w:szCs w:val="22"/>
    </w:rPr>
  </w:style>
  <w:style w:type="paragraph" w:customStyle="1" w:styleId="Kompetanse-lringsml">
    <w:name w:val="Kompetanse-/læringsmål"/>
    <w:basedOn w:val="Aktivitet"/>
    <w:qFormat/>
    <w:rsid w:val="00A464C6"/>
    <w:pPr>
      <w:pBdr>
        <w:top w:val="none" w:sz="0" w:space="0" w:color="auto"/>
        <w:left w:val="none" w:sz="0" w:space="0" w:color="auto"/>
      </w:pBdr>
    </w:pPr>
    <w:rPr>
      <w:smallCaps/>
      <w:color w:val="252A4F"/>
      <w:sz w:val="26"/>
    </w:rPr>
  </w:style>
  <w:style w:type="paragraph" w:customStyle="1" w:styleId="SluttKapittelingress">
    <w:name w:val="Slutt_Kapittelingress"/>
    <w:basedOn w:val="Kapittelingress"/>
    <w:autoRedefine/>
    <w:qFormat/>
    <w:rsid w:val="00A464C6"/>
    <w:pPr>
      <w:pBdr>
        <w:left w:val="none" w:sz="0" w:space="0" w:color="auto"/>
      </w:pBdr>
      <w:spacing w:before="0" w:after="0" w:line="240" w:lineRule="auto"/>
    </w:pPr>
    <w:rPr>
      <w:color w:val="auto"/>
      <w:sz w:val="16"/>
    </w:rPr>
  </w:style>
  <w:style w:type="character" w:customStyle="1" w:styleId="LS2Kursiv">
    <w:name w:val="LS2_Kursiv"/>
    <w:rsid w:val="00A464C6"/>
    <w:rPr>
      <w:i/>
      <w:color w:val="808080"/>
    </w:rPr>
  </w:style>
  <w:style w:type="paragraph" w:customStyle="1" w:styleId="Kapitteloversikt">
    <w:name w:val="Kapitteloversikt"/>
    <w:basedOn w:val="Normal"/>
    <w:autoRedefine/>
    <w:qFormat/>
    <w:rsid w:val="00A464C6"/>
    <w:pPr>
      <w:spacing w:before="240" w:after="40" w:line="240" w:lineRule="exact"/>
    </w:pPr>
    <w:rPr>
      <w:rFonts w:ascii="Arial" w:eastAsia="Calibri" w:hAnsi="Arial" w:cs="Times New Roman"/>
      <w:b/>
      <w:caps/>
      <w:color w:val="252A4F"/>
      <w:szCs w:val="22"/>
    </w:rPr>
  </w:style>
  <w:style w:type="paragraph" w:customStyle="1" w:styleId="Oppg-samlingbak">
    <w:name w:val="Oppg-samling_bak"/>
    <w:basedOn w:val="Overskrift1"/>
    <w:qFormat/>
    <w:rsid w:val="00A464C6"/>
    <w:pPr>
      <w:pBdr>
        <w:top w:val="single" w:sz="18" w:space="1" w:color="003356"/>
        <w:left w:val="single" w:sz="48" w:space="4" w:color="003356"/>
      </w:pBdr>
      <w:spacing w:before="480"/>
    </w:pPr>
    <w:rPr>
      <w:rFonts w:eastAsia="Times New Roman" w:cs="Times New Roman"/>
      <w:bCs/>
      <w:color w:val="003356"/>
      <w:sz w:val="40"/>
      <w:szCs w:val="28"/>
      <w:lang w:eastAsia="en-US"/>
    </w:rPr>
  </w:style>
  <w:style w:type="paragraph" w:customStyle="1" w:styleId="Oppg-Delkapittel">
    <w:name w:val="Oppg-Delkapittel"/>
    <w:basedOn w:val="Oppg-samlingbak"/>
    <w:autoRedefine/>
    <w:qFormat/>
    <w:rsid w:val="00A464C6"/>
    <w:pPr>
      <w:pBdr>
        <w:top w:val="single" w:sz="24" w:space="1" w:color="556022"/>
        <w:left w:val="none" w:sz="0" w:space="0" w:color="auto"/>
      </w:pBdr>
    </w:pPr>
    <w:rPr>
      <w:color w:val="556022"/>
    </w:rPr>
  </w:style>
  <w:style w:type="paragraph" w:customStyle="1" w:styleId="Hvaharjeglret">
    <w:name w:val="Hva har jeg læret"/>
    <w:basedOn w:val="Normal"/>
    <w:qFormat/>
    <w:rsid w:val="00A464C6"/>
    <w:pPr>
      <w:spacing w:before="480" w:after="120" w:line="276" w:lineRule="auto"/>
    </w:pPr>
    <w:rPr>
      <w:rFonts w:ascii="Arial" w:eastAsia="Calibri" w:hAnsi="Arial" w:cs="Times New Roman"/>
      <w:b/>
      <w:caps/>
      <w:color w:val="003356"/>
      <w:spacing w:val="20"/>
      <w:sz w:val="28"/>
      <w:szCs w:val="22"/>
    </w:rPr>
  </w:style>
  <w:style w:type="paragraph" w:customStyle="1" w:styleId="Test-deg-selv">
    <w:name w:val="Test-deg-selv"/>
    <w:basedOn w:val="Normal"/>
    <w:qFormat/>
    <w:rsid w:val="00A464C6"/>
    <w:pPr>
      <w:spacing w:before="480" w:after="120" w:line="276" w:lineRule="auto"/>
    </w:pPr>
    <w:rPr>
      <w:rFonts w:ascii="Arial" w:eastAsia="Calibri" w:hAnsi="Arial" w:cs="Times New Roman"/>
      <w:b/>
      <w:color w:val="4F3F62"/>
      <w:sz w:val="32"/>
      <w:szCs w:val="22"/>
    </w:rPr>
  </w:style>
  <w:style w:type="paragraph" w:customStyle="1" w:styleId="Kommentar">
    <w:name w:val="Kommentar"/>
    <w:basedOn w:val="Normal"/>
    <w:autoRedefine/>
    <w:qFormat/>
    <w:rsid w:val="00A464C6"/>
    <w:pPr>
      <w:spacing w:before="120" w:after="200" w:line="276" w:lineRule="auto"/>
    </w:pPr>
    <w:rPr>
      <w:rFonts w:eastAsia="Calibri" w:cs="Times New Roman"/>
      <w:bCs/>
      <w:color w:val="FF0000"/>
      <w:szCs w:val="22"/>
    </w:rPr>
  </w:style>
  <w:style w:type="paragraph" w:customStyle="1" w:styleId="Tenkgjennom">
    <w:name w:val="Tenk gjennom!"/>
    <w:basedOn w:val="Merk"/>
    <w:qFormat/>
    <w:rsid w:val="00A464C6"/>
    <w:pPr>
      <w:jc w:val="left"/>
    </w:pPr>
    <w:rPr>
      <w:color w:val="000000"/>
    </w:rPr>
  </w:style>
  <w:style w:type="paragraph" w:customStyle="1" w:styleId="SluttTenkgjennomogMerk">
    <w:name w:val="Slutt_Tenk_gjennom og Merk"/>
    <w:basedOn w:val="SluttKapittelingress"/>
    <w:qFormat/>
    <w:rsid w:val="00A464C6"/>
    <w:pPr>
      <w:pBdr>
        <w:top w:val="single" w:sz="8" w:space="1" w:color="BEA65E"/>
      </w:pBdr>
    </w:pPr>
  </w:style>
  <w:style w:type="paragraph" w:customStyle="1" w:styleId="Utforsksammen">
    <w:name w:val="Utforsk sammen"/>
    <w:basedOn w:val="Normal"/>
    <w:qFormat/>
    <w:rsid w:val="00A464C6"/>
    <w:pPr>
      <w:shd w:val="clear" w:color="auto" w:fill="556022"/>
      <w:spacing w:before="360" w:after="60" w:line="360" w:lineRule="auto"/>
      <w:ind w:hanging="1134"/>
    </w:pPr>
    <w:rPr>
      <w:rFonts w:ascii="Arial" w:eastAsia="Calibri" w:hAnsi="Arial" w:cs="Times New Roman"/>
      <w:smallCaps/>
      <w:color w:val="FFFFFF"/>
      <w:spacing w:val="24"/>
      <w:sz w:val="26"/>
      <w:szCs w:val="22"/>
    </w:rPr>
  </w:style>
  <w:style w:type="paragraph" w:customStyle="1" w:styleId="Lringslogg">
    <w:name w:val="Læringslogg"/>
    <w:basedOn w:val="Normal"/>
    <w:qFormat/>
    <w:rsid w:val="00A464C6"/>
    <w:pPr>
      <w:spacing w:before="360" w:after="60"/>
    </w:pPr>
    <w:rPr>
      <w:rFonts w:ascii="Arial" w:eastAsia="Calibri" w:hAnsi="Arial" w:cs="Times New Roman"/>
      <w:b/>
      <w:smallCaps/>
      <w:color w:val="252A4F"/>
      <w:spacing w:val="24"/>
      <w:sz w:val="26"/>
      <w:szCs w:val="22"/>
    </w:rPr>
  </w:style>
  <w:style w:type="paragraph" w:customStyle="1" w:styleId="Prosjekt">
    <w:name w:val="Prosjekt"/>
    <w:basedOn w:val="Normal"/>
    <w:qFormat/>
    <w:rsid w:val="00A464C6"/>
    <w:pPr>
      <w:pBdr>
        <w:top w:val="single" w:sz="24" w:space="3" w:color="252A4F"/>
      </w:pBdr>
      <w:spacing w:before="120" w:after="200" w:line="276" w:lineRule="auto"/>
    </w:pPr>
    <w:rPr>
      <w:rFonts w:ascii="Verdana" w:eastAsia="Calibri" w:hAnsi="Verdana" w:cs="Times New Roman"/>
      <w:color w:val="252A4F"/>
      <w:sz w:val="28"/>
      <w:szCs w:val="22"/>
    </w:rPr>
  </w:style>
  <w:style w:type="table" w:styleId="Tabellrutenett">
    <w:name w:val="Table Grid"/>
    <w:basedOn w:val="Vanligtabell"/>
    <w:uiPriority w:val="39"/>
    <w:rsid w:val="00A464C6"/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A464C6"/>
    <w:rPr>
      <w:color w:val="0563C1"/>
      <w:u w:val="single"/>
    </w:rPr>
  </w:style>
  <w:style w:type="paragraph" w:customStyle="1" w:styleId="Sluttstrek">
    <w:name w:val="Sluttstrek"/>
    <w:basedOn w:val="Kapittelingress"/>
    <w:qFormat/>
    <w:rsid w:val="00A464C6"/>
    <w:pPr>
      <w:pBdr>
        <w:left w:val="none" w:sz="0" w:space="0" w:color="auto"/>
      </w:pBdr>
      <w:spacing w:before="0" w:after="360" w:line="240" w:lineRule="auto"/>
    </w:pPr>
    <w:rPr>
      <w:color w:val="auto"/>
      <w:sz w:val="16"/>
    </w:rPr>
  </w:style>
  <w:style w:type="paragraph" w:customStyle="1" w:styleId="Laeringsml">
    <w:name w:val="Laeringsmål"/>
    <w:basedOn w:val="Normal"/>
    <w:autoRedefine/>
    <w:qFormat/>
    <w:rsid w:val="00A464C6"/>
    <w:pPr>
      <w:spacing w:before="360" w:after="120"/>
    </w:pPr>
    <w:rPr>
      <w:rFonts w:ascii="Calibri" w:eastAsia="Calibri" w:hAnsi="Calibri" w:cs="Times New Roman"/>
      <w:color w:val="2F5496"/>
      <w:szCs w:val="22"/>
    </w:rPr>
  </w:style>
  <w:style w:type="paragraph" w:customStyle="1" w:styleId="listelaeringsml">
    <w:name w:val="liste laeringsmål"/>
    <w:basedOn w:val="Laeringsml"/>
    <w:autoRedefine/>
    <w:qFormat/>
    <w:rsid w:val="00A464C6"/>
    <w:pPr>
      <w:numPr>
        <w:numId w:val="3"/>
      </w:numPr>
      <w:spacing w:before="40" w:after="80"/>
      <w:ind w:left="340" w:hanging="34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64C6"/>
    <w:pPr>
      <w:spacing w:after="200" w:line="276" w:lineRule="auto"/>
    </w:pPr>
    <w:rPr>
      <w:rFonts w:eastAsia="Calibr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64C6"/>
    <w:rPr>
      <w:rFonts w:ascii="Times New Roman" w:eastAsia="Calibri" w:hAnsi="Times New Roman" w:cs="Times New Roman"/>
      <w:b/>
      <w:bCs/>
      <w:sz w:val="20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A464C6"/>
    <w:rPr>
      <w:color w:val="808080"/>
    </w:rPr>
  </w:style>
  <w:style w:type="paragraph" w:styleId="Listeavsnitt">
    <w:name w:val="List Paragraph"/>
    <w:basedOn w:val="Normal"/>
    <w:uiPriority w:val="34"/>
    <w:qFormat/>
    <w:rsid w:val="00A464C6"/>
    <w:pPr>
      <w:spacing w:after="120"/>
      <w:ind w:left="720"/>
      <w:contextualSpacing/>
    </w:pPr>
    <w:rPr>
      <w:rFonts w:asciiTheme="minorHAnsi" w:hAnsiTheme="minorHAnsi"/>
      <w:szCs w:val="22"/>
    </w:rPr>
  </w:style>
  <w:style w:type="paragraph" w:customStyle="1" w:styleId="Eksempeltekst">
    <w:name w:val="Eksempeltekst"/>
    <w:basedOn w:val="Eksempeltittel"/>
    <w:autoRedefine/>
    <w:qFormat/>
    <w:rsid w:val="00A464C6"/>
    <w:pPr>
      <w:pBdr>
        <w:top w:val="none" w:sz="0" w:space="0" w:color="auto"/>
        <w:left w:val="single" w:sz="12" w:space="4" w:color="BFBFBF"/>
        <w:bottom w:val="single" w:sz="12" w:space="1" w:color="BFBFBF"/>
      </w:pBdr>
      <w:shd w:val="clear" w:color="auto" w:fill="auto"/>
      <w:spacing w:after="0"/>
    </w:pPr>
    <w:rPr>
      <w:b w:val="0"/>
      <w:color w:val="604960"/>
      <w:sz w:val="20"/>
    </w:rPr>
  </w:style>
  <w:style w:type="paragraph" w:customStyle="1" w:styleId="paragraph">
    <w:name w:val="paragraph"/>
    <w:basedOn w:val="Normal"/>
    <w:rsid w:val="00A464C6"/>
    <w:rPr>
      <w:rFonts w:ascii="Calibri" w:hAnsi="Calibri" w:cs="Calibri"/>
      <w:sz w:val="22"/>
      <w:szCs w:val="22"/>
      <w:lang w:eastAsia="nb-NO"/>
    </w:rPr>
  </w:style>
  <w:style w:type="character" w:customStyle="1" w:styleId="spellingerror">
    <w:name w:val="spellingerror"/>
    <w:basedOn w:val="Standardskriftforavsnitt"/>
    <w:rsid w:val="00A464C6"/>
  </w:style>
  <w:style w:type="character" w:customStyle="1" w:styleId="normaltextrun1">
    <w:name w:val="normaltextrun1"/>
    <w:basedOn w:val="Standardskriftforavsnitt"/>
    <w:rsid w:val="00A464C6"/>
  </w:style>
  <w:style w:type="character" w:customStyle="1" w:styleId="eop">
    <w:name w:val="eop"/>
    <w:basedOn w:val="Standardskriftforavsnitt"/>
    <w:rsid w:val="00A464C6"/>
  </w:style>
  <w:style w:type="character" w:customStyle="1" w:styleId="normaltextrun">
    <w:name w:val="normaltextrun"/>
    <w:basedOn w:val="Standardskriftforavsnitt"/>
    <w:rsid w:val="00A464C6"/>
  </w:style>
  <w:style w:type="character" w:customStyle="1" w:styleId="Dato1">
    <w:name w:val="Dato1"/>
    <w:rsid w:val="00A464C6"/>
  </w:style>
  <w:style w:type="character" w:customStyle="1" w:styleId="nrk-sr">
    <w:name w:val="nrk-sr"/>
    <w:rsid w:val="00A464C6"/>
  </w:style>
  <w:style w:type="character" w:customStyle="1" w:styleId="Ulstomtale1">
    <w:name w:val="Uløst omtale1"/>
    <w:uiPriority w:val="99"/>
    <w:semiHidden/>
    <w:unhideWhenUsed/>
    <w:rsid w:val="00A464C6"/>
    <w:rPr>
      <w:color w:val="605E5C"/>
      <w:shd w:val="clear" w:color="auto" w:fill="E1DFDD"/>
    </w:rPr>
  </w:style>
  <w:style w:type="paragraph" w:styleId="Liste">
    <w:name w:val="List"/>
    <w:basedOn w:val="Normal"/>
    <w:uiPriority w:val="99"/>
    <w:unhideWhenUsed/>
    <w:rsid w:val="00D722AA"/>
    <w:pPr>
      <w:ind w:left="283" w:hanging="283"/>
      <w:contextualSpacing/>
    </w:pPr>
    <w:rPr>
      <w:rFonts w:asciiTheme="minorHAnsi" w:hAnsiTheme="minorHAnsi"/>
    </w:rPr>
  </w:style>
  <w:style w:type="paragraph" w:styleId="Punktliste">
    <w:name w:val="List Bullet"/>
    <w:basedOn w:val="Normal"/>
    <w:uiPriority w:val="99"/>
    <w:unhideWhenUsed/>
    <w:rsid w:val="00D722AA"/>
    <w:pPr>
      <w:numPr>
        <w:numId w:val="33"/>
      </w:numPr>
      <w:contextualSpacing/>
    </w:pPr>
    <w:rPr>
      <w:rFonts w:asciiTheme="minorHAnsi" w:hAnsiTheme="minorHAnsi"/>
    </w:rPr>
  </w:style>
  <w:style w:type="paragraph" w:styleId="Bildetekst">
    <w:name w:val="caption"/>
    <w:basedOn w:val="Normal"/>
    <w:next w:val="Normal"/>
    <w:uiPriority w:val="35"/>
    <w:unhideWhenUsed/>
    <w:qFormat/>
    <w:rsid w:val="00D722AA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</w:rPr>
  </w:style>
  <w:style w:type="paragraph" w:styleId="Brdtekst">
    <w:name w:val="Body Text"/>
    <w:basedOn w:val="Normal"/>
    <w:link w:val="BrdtekstTegn"/>
    <w:uiPriority w:val="99"/>
    <w:unhideWhenUsed/>
    <w:rsid w:val="00D722AA"/>
    <w:pPr>
      <w:spacing w:after="120"/>
    </w:pPr>
    <w:rPr>
      <w:rFonts w:asciiTheme="minorHAnsi" w:hAnsiTheme="minorHAnsi"/>
    </w:rPr>
  </w:style>
  <w:style w:type="character" w:customStyle="1" w:styleId="BrdtekstTegn">
    <w:name w:val="Brødtekst Tegn"/>
    <w:basedOn w:val="Standardskriftforavsnitt"/>
    <w:link w:val="Brdtekst"/>
    <w:uiPriority w:val="99"/>
    <w:rsid w:val="00D722AA"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D31CD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D31C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D31C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D31C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abchar">
    <w:name w:val="tabchar"/>
    <w:basedOn w:val="Standardskriftforavsnitt"/>
    <w:rsid w:val="00FD31CD"/>
  </w:style>
  <w:style w:type="paragraph" w:styleId="Undertittel">
    <w:name w:val="Subtitle"/>
    <w:basedOn w:val="Normal"/>
    <w:next w:val="Normal"/>
    <w:link w:val="UndertittelTegn"/>
    <w:uiPriority w:val="11"/>
    <w:qFormat/>
    <w:rsid w:val="00FD31CD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31CD"/>
    <w:rPr>
      <w:color w:val="5A5A5A" w:themeColor="text1" w:themeTint="A5"/>
      <w:spacing w:val="15"/>
      <w:sz w:val="22"/>
      <w:szCs w:val="22"/>
    </w:rPr>
  </w:style>
  <w:style w:type="character" w:styleId="Sterk">
    <w:name w:val="Strong"/>
    <w:basedOn w:val="Standardskriftforavsnitt"/>
    <w:uiPriority w:val="22"/>
    <w:qFormat/>
    <w:rsid w:val="00FD31CD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FD31CD"/>
    <w:rPr>
      <w:i/>
      <w:iCs/>
      <w:color w:val="auto"/>
    </w:rPr>
  </w:style>
  <w:style w:type="paragraph" w:styleId="Ingenmellomrom">
    <w:name w:val="No Spacing"/>
    <w:uiPriority w:val="1"/>
    <w:qFormat/>
    <w:rsid w:val="00FD31CD"/>
    <w:rPr>
      <w:sz w:val="22"/>
      <w:szCs w:val="22"/>
    </w:rPr>
  </w:style>
  <w:style w:type="paragraph" w:styleId="Sitat">
    <w:name w:val="Quote"/>
    <w:basedOn w:val="Normal"/>
    <w:next w:val="Normal"/>
    <w:link w:val="SitatTegn"/>
    <w:uiPriority w:val="29"/>
    <w:qFormat/>
    <w:rsid w:val="00FD31CD"/>
    <w:pPr>
      <w:spacing w:before="200" w:after="240"/>
      <w:ind w:left="864" w:right="864"/>
    </w:pPr>
    <w:rPr>
      <w:rFonts w:asciiTheme="minorHAnsi" w:hAnsiTheme="minorHAnsi"/>
      <w:i/>
      <w:iCs/>
      <w:color w:val="404040" w:themeColor="text1" w:themeTint="BF"/>
      <w:sz w:val="22"/>
      <w:szCs w:val="22"/>
    </w:rPr>
  </w:style>
  <w:style w:type="character" w:customStyle="1" w:styleId="SitatTegn">
    <w:name w:val="Sitat Tegn"/>
    <w:basedOn w:val="Standardskriftforavsnitt"/>
    <w:link w:val="Sitat"/>
    <w:uiPriority w:val="29"/>
    <w:rsid w:val="00FD31CD"/>
    <w:rPr>
      <w:i/>
      <w:iCs/>
      <w:color w:val="404040" w:themeColor="text1" w:themeTint="BF"/>
      <w:sz w:val="22"/>
      <w:szCs w:val="2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D31C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D31CD"/>
    <w:rPr>
      <w:i/>
      <w:iCs/>
      <w:color w:val="404040" w:themeColor="text1" w:themeTint="BF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FD31CD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FD31CD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FD31CD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FD31CD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FD31CD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D31CD"/>
    <w:pPr>
      <w:spacing w:before="240" w:after="60" w:line="240" w:lineRule="auto"/>
      <w:outlineLvl w:val="9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en-US"/>
    </w:rPr>
  </w:style>
  <w:style w:type="character" w:customStyle="1" w:styleId="contextualspellingandgrammarerror">
    <w:name w:val="contextualspellingandgrammarerror"/>
    <w:basedOn w:val="Standardskriftforavsnitt"/>
    <w:rsid w:val="00FD31CD"/>
  </w:style>
  <w:style w:type="character" w:customStyle="1" w:styleId="mjx-char">
    <w:name w:val="mjx-char"/>
    <w:basedOn w:val="Standardskriftforavsnitt"/>
    <w:rsid w:val="00FD31CD"/>
  </w:style>
  <w:style w:type="character" w:customStyle="1" w:styleId="mjxassistivemathml">
    <w:name w:val="mjx_assistive_mathml"/>
    <w:basedOn w:val="Standardskriftforavsnitt"/>
    <w:rsid w:val="00FD31CD"/>
  </w:style>
  <w:style w:type="character" w:customStyle="1" w:styleId="UnresolvedMention1">
    <w:name w:val="Unresolved Mention1"/>
    <w:uiPriority w:val="99"/>
    <w:semiHidden/>
    <w:unhideWhenUsed/>
    <w:rsid w:val="00FD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BAB10F70C5B248AA45A02E31122AA1" ma:contentTypeVersion="8" ma:contentTypeDescription="Opprett et nytt dokument." ma:contentTypeScope="" ma:versionID="4d9b8ab4c2d55ddd51fd2b636b63a3ff">
  <xsd:schema xmlns:xsd="http://www.w3.org/2001/XMLSchema" xmlns:xs="http://www.w3.org/2001/XMLSchema" xmlns:p="http://schemas.microsoft.com/office/2006/metadata/properties" xmlns:ns2="ba860a61-c15e-48c8-9e61-57a17a903032" targetNamespace="http://schemas.microsoft.com/office/2006/metadata/properties" ma:root="true" ma:fieldsID="d176ff6073fd6ce13635261936756519" ns2:_="">
    <xsd:import namespace="ba860a61-c15e-48c8-9e61-57a17a90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60a61-c15e-48c8-9e61-57a17a903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8C9F91-50C1-4726-9B6A-A37CF83DAE8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a860a61-c15e-48c8-9e61-57a17a903032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BB9DC7-35BB-499D-9258-9E618BE3C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A51B3-71BE-4837-916E-4801505F3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60a61-c15e-48c8-9e61-57a17a903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9284F1-693F-4256-AF7A-F46A2FD6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Lundberg</dc:creator>
  <cp:keywords/>
  <dc:description/>
  <cp:lastModifiedBy>Klaus Anders Karlson</cp:lastModifiedBy>
  <cp:revision>2</cp:revision>
  <dcterms:created xsi:type="dcterms:W3CDTF">2020-08-06T12:51:00Z</dcterms:created>
  <dcterms:modified xsi:type="dcterms:W3CDTF">2020-08-06T12:51:00Z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2020-07-22T07:25:56Z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d578161c-e701-4619-8e50-0000344a8fe6</vt:lpwstr>
  </property>
  <property fmtid="{D5CDD505-2E9C-101B-9397-08002B2CF9AE}" pid="8" name="MSIP_Label_696f5184-95c9-4497-b4c5-49bcf01b7f74_ContentBits">
    <vt:lpwstr>0</vt:lpwstr>
  </property>
  <property fmtid="{D5CDD505-2E9C-101B-9397-08002B2CF9AE}" pid="9" name="MTWinEqns">
    <vt:bool>true</vt:bool>
  </property>
  <property fmtid="{D5CDD505-2E9C-101B-9397-08002B2CF9AE}" pid="10" name="ContentTypeId">
    <vt:lpwstr>0x010100F6BAB10F70C5B248AA45A02E31122AA1</vt:lpwstr>
  </property>
</Properties>
</file>